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8D8" w:rsidRPr="0044299E" w:rsidRDefault="007C1533" w:rsidP="0044299E">
      <w:pPr>
        <w:jc w:val="center"/>
        <w:rPr>
          <w:rFonts w:ascii="Calibri" w:hAnsi="Calibri"/>
          <w:b/>
          <w:sz w:val="32"/>
          <w:szCs w:val="32"/>
        </w:rPr>
      </w:pPr>
      <w:r w:rsidRPr="007C1533">
        <w:rPr>
          <w:rFonts w:ascii="Calibri" w:hAnsi="Calibri"/>
          <w:b/>
          <w:sz w:val="32"/>
          <w:szCs w:val="32"/>
        </w:rPr>
        <w:t>乳酸脱氢酶</w:t>
      </w:r>
      <w:r w:rsidRPr="007C1533">
        <w:rPr>
          <w:rFonts w:ascii="Calibri" w:hAnsi="Calibri"/>
          <w:b/>
          <w:sz w:val="32"/>
          <w:szCs w:val="32"/>
        </w:rPr>
        <w:t>(LDH)</w:t>
      </w:r>
      <w:r w:rsidR="008E0E19">
        <w:rPr>
          <w:rFonts w:ascii="Calibri" w:hAnsi="Calibri" w:hint="eastAsia"/>
          <w:b/>
          <w:sz w:val="32"/>
          <w:szCs w:val="32"/>
        </w:rPr>
        <w:t>试剂盒</w:t>
      </w:r>
      <w:r w:rsidR="008B5170">
        <w:rPr>
          <w:rFonts w:ascii="Calibri" w:hAnsi="Calibri" w:hint="eastAsia"/>
          <w:b/>
          <w:sz w:val="32"/>
          <w:szCs w:val="32"/>
        </w:rPr>
        <w:t>说明书</w:t>
      </w:r>
      <w:r w:rsidR="0044299E" w:rsidRPr="0075551D">
        <w:rPr>
          <w:rFonts w:ascii="Calibri" w:hAnsi="Calibri" w:hint="eastAsia"/>
          <w:b/>
          <w:sz w:val="24"/>
          <w:szCs w:val="24"/>
        </w:rPr>
        <w:t>（货号：</w:t>
      </w:r>
      <w:r w:rsidR="00721997" w:rsidRPr="0075551D">
        <w:rPr>
          <w:rFonts w:ascii="Calibri" w:hAnsi="Calibri" w:hint="eastAsia"/>
          <w:b/>
          <w:sz w:val="24"/>
          <w:szCs w:val="24"/>
        </w:rPr>
        <w:t>PYB205</w:t>
      </w:r>
      <w:r w:rsidR="009E40E8" w:rsidRPr="0075551D">
        <w:rPr>
          <w:rFonts w:ascii="Calibri" w:hAnsi="Calibri" w:hint="eastAsia"/>
          <w:b/>
          <w:sz w:val="24"/>
          <w:szCs w:val="24"/>
        </w:rPr>
        <w:t>5</w:t>
      </w:r>
      <w:r w:rsidR="008E0E19">
        <w:rPr>
          <w:rFonts w:ascii="Calibri" w:hAnsi="Calibri" w:hint="eastAsia"/>
          <w:b/>
          <w:sz w:val="24"/>
          <w:szCs w:val="24"/>
        </w:rPr>
        <w:t>，规格：</w:t>
      </w:r>
      <w:r w:rsidR="008E0E19">
        <w:rPr>
          <w:rFonts w:ascii="Calibri" w:hAnsi="Calibri" w:hint="eastAsia"/>
          <w:b/>
          <w:sz w:val="24"/>
          <w:szCs w:val="24"/>
        </w:rPr>
        <w:t>96T</w:t>
      </w:r>
      <w:r w:rsidR="0044299E" w:rsidRPr="0075551D">
        <w:rPr>
          <w:rFonts w:ascii="Calibri" w:hAnsi="Calibri" w:hint="eastAsia"/>
          <w:b/>
          <w:sz w:val="24"/>
          <w:szCs w:val="24"/>
        </w:rPr>
        <w:t>）</w:t>
      </w:r>
    </w:p>
    <w:p w:rsidR="00B92097" w:rsidRPr="007E2521" w:rsidRDefault="00961C79" w:rsidP="007E2521">
      <w:pPr>
        <w:pStyle w:val="a3"/>
        <w:widowControl/>
        <w:numPr>
          <w:ilvl w:val="0"/>
          <w:numId w:val="9"/>
        </w:numPr>
        <w:ind w:firstLineChars="0"/>
        <w:rPr>
          <w:rFonts w:ascii="宋体" w:hAnsi="宋体"/>
          <w:color w:val="000000"/>
          <w:sz w:val="16"/>
          <w:szCs w:val="16"/>
          <w:vertAlign w:val="superscript"/>
        </w:rPr>
      </w:pPr>
      <w:r w:rsidRPr="00961C79">
        <w:rPr>
          <w:rFonts w:ascii="Tahoma" w:hAnsi="Tahoma" w:cs="Tahoma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0.8pt;margin-top:17.1pt;width:24.45pt;height:0;z-index:251664384" o:connectortype="straight">
            <v:stroke endarrow="block"/>
          </v:shape>
        </w:pict>
      </w:r>
      <w:r w:rsidR="004222DD" w:rsidRPr="004222DD">
        <w:rPr>
          <w:rFonts w:ascii="Tahoma" w:hAnsi="Tahoma" w:cs="Tahoma" w:hint="eastAsia"/>
          <w:b/>
          <w:sz w:val="24"/>
          <w:szCs w:val="24"/>
        </w:rPr>
        <w:t>实验原理</w:t>
      </w:r>
      <w:r w:rsidR="004222DD" w:rsidRPr="004222DD">
        <w:rPr>
          <w:rFonts w:ascii="Tahoma" w:hAnsi="Tahoma" w:cs="Tahoma" w:hint="eastAsia"/>
          <w:b/>
          <w:sz w:val="28"/>
          <w:szCs w:val="28"/>
        </w:rPr>
        <w:t>：</w:t>
      </w:r>
      <w:r w:rsidR="007E2521" w:rsidRPr="000B2E29">
        <w:rPr>
          <w:rFonts w:ascii="宋体" w:hAnsi="宋体"/>
          <w:color w:val="000000"/>
          <w:sz w:val="16"/>
          <w:szCs w:val="16"/>
        </w:rPr>
        <w:t xml:space="preserve"> </w:t>
      </w:r>
      <w:r w:rsidR="007E2521">
        <w:rPr>
          <w:rFonts w:ascii="宋体" w:hAnsi="宋体" w:hint="eastAsia"/>
          <w:color w:val="000000"/>
          <w:sz w:val="16"/>
          <w:szCs w:val="16"/>
        </w:rPr>
        <w:t xml:space="preserve">乳酸 </w:t>
      </w:r>
      <w:r w:rsidR="007E2521" w:rsidRPr="007E2521">
        <w:rPr>
          <w:rFonts w:ascii="宋体" w:hAnsi="宋体" w:hint="eastAsia"/>
          <w:color w:val="000000"/>
          <w:sz w:val="32"/>
          <w:szCs w:val="32"/>
          <w:vertAlign w:val="superscript"/>
        </w:rPr>
        <w:t xml:space="preserve"> </w:t>
      </w:r>
      <w:r w:rsidR="007E2521" w:rsidRPr="007E2521">
        <w:rPr>
          <w:rFonts w:ascii="宋体" w:hAnsi="宋体" w:hint="eastAsia"/>
          <w:color w:val="000000"/>
          <w:sz w:val="24"/>
          <w:szCs w:val="24"/>
          <w:vertAlign w:val="superscript"/>
        </w:rPr>
        <w:t>LDH</w:t>
      </w:r>
      <w:r w:rsidR="007E2521">
        <w:rPr>
          <w:rFonts w:ascii="宋体" w:hAnsi="宋体" w:hint="eastAsia"/>
          <w:color w:val="000000"/>
          <w:sz w:val="24"/>
          <w:szCs w:val="24"/>
          <w:vertAlign w:val="superscript"/>
        </w:rPr>
        <w:t xml:space="preserve">    </w:t>
      </w:r>
      <w:r w:rsidR="007E2521" w:rsidRPr="006F2FAF">
        <w:rPr>
          <w:rStyle w:val="fontstyle01"/>
          <w:rFonts w:hint="default"/>
          <w:sz w:val="16"/>
          <w:szCs w:val="16"/>
        </w:rPr>
        <w:t>丙酮酸</w:t>
      </w:r>
    </w:p>
    <w:p w:rsidR="007E2521" w:rsidRPr="007E2521" w:rsidRDefault="00961C79" w:rsidP="007E2521">
      <w:pPr>
        <w:rPr>
          <w:rStyle w:val="fontstyle01"/>
          <w:rFonts w:hint="default"/>
          <w:sz w:val="16"/>
          <w:szCs w:val="16"/>
        </w:rPr>
      </w:pPr>
      <w:r>
        <w:rPr>
          <w:rFonts w:ascii="宋体" w:hAnsi="宋体"/>
          <w:noProof/>
          <w:color w:val="000000"/>
          <w:sz w:val="16"/>
          <w:szCs w:val="16"/>
        </w:rPr>
        <w:pict>
          <v:shape id="_x0000_s1027" type="#_x0000_t32" style="position:absolute;left:0;text-align:left;margin-left:90.45pt;margin-top:12.15pt;width:57.85pt;height:0;z-index:251665408" o:connectortype="straight">
            <v:stroke endarrow="block"/>
          </v:shape>
        </w:pict>
      </w:r>
      <w:r w:rsidR="007E2521" w:rsidRPr="006F2FAF">
        <w:rPr>
          <w:rStyle w:val="fontstyle01"/>
          <w:rFonts w:hint="default"/>
          <w:sz w:val="16"/>
          <w:szCs w:val="16"/>
        </w:rPr>
        <w:t>丙酮酸</w:t>
      </w:r>
      <w:r w:rsidR="007E2521">
        <w:rPr>
          <w:rStyle w:val="fontstyle01"/>
          <w:rFonts w:hint="default"/>
          <w:sz w:val="16"/>
          <w:szCs w:val="16"/>
        </w:rPr>
        <w:t>+</w:t>
      </w:r>
      <w:r w:rsidR="007E2521" w:rsidRPr="007E2521">
        <w:rPr>
          <w:rStyle w:val="fontstyle01"/>
          <w:rFonts w:hint="default"/>
          <w:sz w:val="16"/>
          <w:szCs w:val="16"/>
        </w:rPr>
        <w:t>2,4 二硝基苯肼</w:t>
      </w:r>
      <w:r w:rsidR="007E2521">
        <w:rPr>
          <w:rStyle w:val="fontstyle01"/>
          <w:rFonts w:hint="default"/>
          <w:sz w:val="16"/>
          <w:szCs w:val="16"/>
        </w:rPr>
        <w:t xml:space="preserve">   </w:t>
      </w:r>
      <w:r w:rsidR="007E2521" w:rsidRPr="007E2521">
        <w:rPr>
          <w:rStyle w:val="fontstyle01"/>
          <w:rFonts w:hint="default"/>
          <w:vertAlign w:val="superscript"/>
        </w:rPr>
        <w:t>37℃温浴+碱</w:t>
      </w:r>
      <w:r w:rsidR="007E2521">
        <w:rPr>
          <w:rStyle w:val="fontstyle01"/>
          <w:rFonts w:hint="default"/>
          <w:sz w:val="16"/>
          <w:szCs w:val="16"/>
        </w:rPr>
        <w:t xml:space="preserve">       </w:t>
      </w:r>
      <w:r w:rsidR="006F2FAF" w:rsidRPr="006F2FAF">
        <w:rPr>
          <w:rStyle w:val="fontstyle01"/>
          <w:rFonts w:hint="default"/>
          <w:sz w:val="16"/>
          <w:szCs w:val="16"/>
        </w:rPr>
        <w:t>丙酮酸二硝基苯腙（红棕色）</w:t>
      </w:r>
      <w:r w:rsidR="007E2521">
        <w:rPr>
          <w:rStyle w:val="fontstyle01"/>
          <w:rFonts w:hint="default"/>
          <w:sz w:val="16"/>
          <w:szCs w:val="16"/>
        </w:rPr>
        <w:t>，</w:t>
      </w:r>
      <w:r w:rsidR="007E2521" w:rsidRPr="004222DD">
        <w:rPr>
          <w:rStyle w:val="fontstyle01"/>
          <w:rFonts w:hint="default"/>
          <w:sz w:val="16"/>
          <w:szCs w:val="16"/>
        </w:rPr>
        <w:t>根据比尔定律，可测乳酸脱氢酶（LDH）活性。</w:t>
      </w:r>
    </w:p>
    <w:p w:rsidR="00E440CF" w:rsidRPr="007034BA" w:rsidRDefault="00AA3C8F" w:rsidP="00E440CF">
      <w:pPr>
        <w:pStyle w:val="a3"/>
        <w:numPr>
          <w:ilvl w:val="0"/>
          <w:numId w:val="9"/>
        </w:numPr>
        <w:ind w:firstLineChars="0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 w:hint="eastAsia"/>
          <w:b/>
          <w:sz w:val="24"/>
          <w:szCs w:val="24"/>
        </w:rPr>
        <w:t>试剂组份</w:t>
      </w:r>
      <w:r w:rsidR="0044299E" w:rsidRPr="0044299E">
        <w:rPr>
          <w:rFonts w:ascii="宋体" w:hAnsi="宋体"/>
          <w:color w:val="000000"/>
          <w:sz w:val="22"/>
        </w:rPr>
        <w:t>：</w:t>
      </w:r>
    </w:p>
    <w:tbl>
      <w:tblPr>
        <w:tblStyle w:val="a7"/>
        <w:tblW w:w="0" w:type="auto"/>
        <w:tblLook w:val="04A0"/>
      </w:tblPr>
      <w:tblGrid>
        <w:gridCol w:w="2645"/>
        <w:gridCol w:w="2647"/>
        <w:gridCol w:w="2046"/>
        <w:gridCol w:w="3319"/>
      </w:tblGrid>
      <w:tr w:rsidR="007034BA" w:rsidRPr="00EC3BAB" w:rsidTr="00120BA1">
        <w:trPr>
          <w:trHeight w:val="303"/>
        </w:trPr>
        <w:tc>
          <w:tcPr>
            <w:tcW w:w="2645" w:type="dxa"/>
          </w:tcPr>
          <w:p w:rsidR="007034BA" w:rsidRPr="00EC3BAB" w:rsidRDefault="007034BA" w:rsidP="007034BA">
            <w:pPr>
              <w:pStyle w:val="a3"/>
              <w:ind w:firstLineChars="0" w:firstLine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647" w:type="dxa"/>
            <w:vAlign w:val="center"/>
          </w:tcPr>
          <w:p w:rsidR="007034BA" w:rsidRPr="00EC3BAB" w:rsidRDefault="007034BA" w:rsidP="00120BA1">
            <w:pPr>
              <w:pStyle w:val="a3"/>
              <w:ind w:firstLineChars="0"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C3BAB">
              <w:rPr>
                <w:rFonts w:ascii="Tahoma" w:hAnsi="Tahoma" w:cs="Tahoma" w:hint="eastAsia"/>
                <w:b/>
                <w:sz w:val="18"/>
                <w:szCs w:val="18"/>
              </w:rPr>
              <w:t>组分</w:t>
            </w:r>
          </w:p>
        </w:tc>
        <w:tc>
          <w:tcPr>
            <w:tcW w:w="2046" w:type="dxa"/>
            <w:vAlign w:val="center"/>
          </w:tcPr>
          <w:p w:rsidR="007034BA" w:rsidRPr="00EC3BAB" w:rsidRDefault="007034BA" w:rsidP="00120BA1">
            <w:pPr>
              <w:pStyle w:val="a3"/>
              <w:ind w:firstLineChars="0"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C3BAB">
              <w:rPr>
                <w:rFonts w:hint="eastAsia"/>
                <w:b/>
                <w:sz w:val="18"/>
                <w:szCs w:val="18"/>
              </w:rPr>
              <w:t>PYB205596T</w:t>
            </w:r>
          </w:p>
        </w:tc>
        <w:tc>
          <w:tcPr>
            <w:tcW w:w="3319" w:type="dxa"/>
            <w:vAlign w:val="center"/>
          </w:tcPr>
          <w:p w:rsidR="007034BA" w:rsidRPr="00EC3BAB" w:rsidRDefault="007034BA" w:rsidP="00120BA1">
            <w:pPr>
              <w:pStyle w:val="a3"/>
              <w:ind w:firstLineChars="0"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C3BAB">
              <w:rPr>
                <w:rFonts w:ascii="Tahoma" w:hAnsi="Tahoma" w:cs="Tahoma" w:hint="eastAsia"/>
                <w:b/>
                <w:sz w:val="18"/>
                <w:szCs w:val="18"/>
              </w:rPr>
              <w:t>保存</w:t>
            </w:r>
          </w:p>
        </w:tc>
      </w:tr>
      <w:tr w:rsidR="007034BA" w:rsidRPr="00EC3BAB" w:rsidTr="00120BA1">
        <w:trPr>
          <w:trHeight w:val="449"/>
        </w:trPr>
        <w:tc>
          <w:tcPr>
            <w:tcW w:w="2645" w:type="dxa"/>
            <w:vAlign w:val="center"/>
          </w:tcPr>
          <w:p w:rsidR="007034BA" w:rsidRPr="00EC3BAB" w:rsidRDefault="007034BA" w:rsidP="00D87BC7">
            <w:pPr>
              <w:pStyle w:val="a3"/>
              <w:ind w:firstLineChars="0"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C3BAB">
              <w:rPr>
                <w:rFonts w:ascii="Tahoma" w:hAnsi="Tahoma" w:cs="Tahoma" w:hint="eastAsia"/>
                <w:b/>
                <w:sz w:val="18"/>
                <w:szCs w:val="18"/>
              </w:rPr>
              <w:t>试剂一</w:t>
            </w:r>
          </w:p>
        </w:tc>
        <w:tc>
          <w:tcPr>
            <w:tcW w:w="2647" w:type="dxa"/>
            <w:vAlign w:val="center"/>
          </w:tcPr>
          <w:p w:rsidR="007034BA" w:rsidRPr="00EC3BAB" w:rsidRDefault="007034BA" w:rsidP="001F789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C3BAB">
              <w:rPr>
                <w:rStyle w:val="fontstyle01"/>
                <w:rFonts w:hint="default"/>
                <w:sz w:val="18"/>
                <w:szCs w:val="18"/>
              </w:rPr>
              <w:t>基质缓冲液</w:t>
            </w:r>
          </w:p>
        </w:tc>
        <w:tc>
          <w:tcPr>
            <w:tcW w:w="2046" w:type="dxa"/>
            <w:vAlign w:val="center"/>
          </w:tcPr>
          <w:p w:rsidR="007034BA" w:rsidRPr="00EC3BAB" w:rsidRDefault="007034BA" w:rsidP="001F789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C3BAB">
              <w:rPr>
                <w:rStyle w:val="fontstyle01"/>
                <w:rFonts w:hint="default"/>
                <w:sz w:val="18"/>
                <w:szCs w:val="18"/>
              </w:rPr>
              <w:t>5mL×1</w:t>
            </w:r>
            <w:r w:rsidRPr="00EC3BAB">
              <w:rPr>
                <w:rStyle w:val="fontstyle21"/>
                <w:sz w:val="18"/>
                <w:szCs w:val="18"/>
              </w:rPr>
              <w:t>瓶</w:t>
            </w:r>
          </w:p>
        </w:tc>
        <w:tc>
          <w:tcPr>
            <w:tcW w:w="3319" w:type="dxa"/>
            <w:vAlign w:val="center"/>
          </w:tcPr>
          <w:p w:rsidR="007034BA" w:rsidRPr="00EC3BAB" w:rsidRDefault="007034BA" w:rsidP="001F789B">
            <w:pPr>
              <w:pStyle w:val="a3"/>
              <w:ind w:firstLineChars="0" w:firstLine="0"/>
              <w:jc w:val="center"/>
              <w:rPr>
                <w:rStyle w:val="fontstyle01"/>
                <w:rFonts w:hint="default"/>
                <w:sz w:val="18"/>
                <w:szCs w:val="18"/>
              </w:rPr>
            </w:pPr>
            <w:r w:rsidRPr="00EC3BAB">
              <w:rPr>
                <w:rStyle w:val="fontstyle01"/>
                <w:rFonts w:hint="default"/>
                <w:sz w:val="18"/>
                <w:szCs w:val="18"/>
              </w:rPr>
              <w:t>2-8℃</w:t>
            </w:r>
          </w:p>
        </w:tc>
      </w:tr>
      <w:tr w:rsidR="007034BA" w:rsidRPr="00EC3BAB" w:rsidTr="00120BA1">
        <w:trPr>
          <w:trHeight w:val="460"/>
        </w:trPr>
        <w:tc>
          <w:tcPr>
            <w:tcW w:w="2645" w:type="dxa"/>
            <w:vMerge w:val="restart"/>
            <w:vAlign w:val="center"/>
          </w:tcPr>
          <w:p w:rsidR="007034BA" w:rsidRPr="00EC3BAB" w:rsidRDefault="007034BA" w:rsidP="00D87BC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C3BAB">
              <w:rPr>
                <w:rFonts w:ascii="Tahoma" w:hAnsi="Tahoma" w:cs="Tahoma"/>
                <w:b/>
                <w:sz w:val="18"/>
                <w:szCs w:val="18"/>
              </w:rPr>
              <w:t>试剂二</w:t>
            </w:r>
          </w:p>
        </w:tc>
        <w:tc>
          <w:tcPr>
            <w:tcW w:w="2647" w:type="dxa"/>
            <w:vAlign w:val="center"/>
          </w:tcPr>
          <w:p w:rsidR="007034BA" w:rsidRPr="00EC3BAB" w:rsidRDefault="007034BA" w:rsidP="001F789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C3BAB">
              <w:rPr>
                <w:rStyle w:val="fontstyle01"/>
                <w:rFonts w:hint="default"/>
                <w:sz w:val="18"/>
                <w:szCs w:val="18"/>
              </w:rPr>
              <w:t>辅酶Ⅰ</w:t>
            </w:r>
          </w:p>
        </w:tc>
        <w:tc>
          <w:tcPr>
            <w:tcW w:w="2046" w:type="dxa"/>
            <w:vAlign w:val="center"/>
          </w:tcPr>
          <w:p w:rsidR="007034BA" w:rsidRPr="00EC3BAB" w:rsidRDefault="007034BA" w:rsidP="001F789B">
            <w:pPr>
              <w:jc w:val="center"/>
              <w:rPr>
                <w:rStyle w:val="fontstyle01"/>
                <w:rFonts w:hint="default"/>
                <w:sz w:val="18"/>
                <w:szCs w:val="18"/>
              </w:rPr>
            </w:pPr>
            <w:r w:rsidRPr="00EC3BAB">
              <w:rPr>
                <w:rStyle w:val="fontstyle01"/>
                <w:rFonts w:hint="default"/>
                <w:sz w:val="18"/>
                <w:szCs w:val="18"/>
              </w:rPr>
              <w:t>粉剂×1支</w:t>
            </w:r>
          </w:p>
        </w:tc>
        <w:tc>
          <w:tcPr>
            <w:tcW w:w="3319" w:type="dxa"/>
            <w:vAlign w:val="center"/>
          </w:tcPr>
          <w:p w:rsidR="007034BA" w:rsidRPr="00EC3BAB" w:rsidRDefault="007034BA" w:rsidP="001F789B">
            <w:pPr>
              <w:pStyle w:val="a3"/>
              <w:ind w:firstLineChars="0" w:firstLine="0"/>
              <w:jc w:val="center"/>
              <w:rPr>
                <w:rStyle w:val="fontstyle01"/>
                <w:rFonts w:hint="default"/>
                <w:sz w:val="18"/>
                <w:szCs w:val="18"/>
              </w:rPr>
            </w:pPr>
            <w:r w:rsidRPr="00EC3BAB">
              <w:rPr>
                <w:rStyle w:val="fontstyle01"/>
                <w:rFonts w:hint="default"/>
                <w:sz w:val="18"/>
                <w:szCs w:val="18"/>
              </w:rPr>
              <w:t>-20℃</w:t>
            </w:r>
          </w:p>
        </w:tc>
      </w:tr>
      <w:tr w:rsidR="00A005E7" w:rsidRPr="00EC3BAB" w:rsidTr="00120BA1">
        <w:trPr>
          <w:trHeight w:val="140"/>
        </w:trPr>
        <w:tc>
          <w:tcPr>
            <w:tcW w:w="2645" w:type="dxa"/>
            <w:vMerge/>
            <w:vAlign w:val="center"/>
          </w:tcPr>
          <w:p w:rsidR="00A005E7" w:rsidRPr="00EC3BAB" w:rsidRDefault="00A005E7" w:rsidP="00D87BC7">
            <w:pPr>
              <w:pStyle w:val="a3"/>
              <w:ind w:firstLineChars="0"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012" w:type="dxa"/>
            <w:gridSpan w:val="3"/>
          </w:tcPr>
          <w:p w:rsidR="00A005E7" w:rsidRPr="00EC3BAB" w:rsidRDefault="00A005E7" w:rsidP="00A005E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EC3BAB">
              <w:rPr>
                <w:rStyle w:val="fontstyle01"/>
                <w:rFonts w:hint="default"/>
                <w:sz w:val="18"/>
                <w:szCs w:val="18"/>
              </w:rPr>
              <w:t>辅酶Ⅰ溶液配制：使用前每支粉剂加</w:t>
            </w:r>
            <w:r w:rsidRPr="00EC3BAB">
              <w:rPr>
                <w:rStyle w:val="fontstyle21"/>
                <w:sz w:val="18"/>
                <w:szCs w:val="18"/>
              </w:rPr>
              <w:t>1.3mL</w:t>
            </w:r>
            <w:r w:rsidRPr="00EC3BAB">
              <w:rPr>
                <w:rStyle w:val="fontstyle01"/>
                <w:rFonts w:hint="default"/>
                <w:sz w:val="18"/>
                <w:szCs w:val="18"/>
              </w:rPr>
              <w:t>双蒸水溶解，溶解后冷冻可保存</w:t>
            </w:r>
            <w:r w:rsidRPr="00EC3BAB">
              <w:rPr>
                <w:rStyle w:val="fontstyle21"/>
                <w:sz w:val="18"/>
                <w:szCs w:val="18"/>
              </w:rPr>
              <w:t>2</w:t>
            </w:r>
            <w:r w:rsidRPr="00EC3BAB">
              <w:rPr>
                <w:rStyle w:val="fontstyle01"/>
                <w:rFonts w:hint="default"/>
                <w:sz w:val="18"/>
                <w:szCs w:val="18"/>
              </w:rPr>
              <w:t>周，如需多次使用建议分装冷冻（防止反复冻融）</w:t>
            </w:r>
            <w:r w:rsidRPr="00EC3BAB">
              <w:rPr>
                <w:rStyle w:val="fontstyle21"/>
                <w:sz w:val="18"/>
                <w:szCs w:val="18"/>
              </w:rPr>
              <w:t>(</w:t>
            </w:r>
            <w:r w:rsidRPr="00EC3BAB">
              <w:rPr>
                <w:rStyle w:val="fontstyle01"/>
                <w:rFonts w:hint="default"/>
                <w:sz w:val="18"/>
                <w:szCs w:val="18"/>
              </w:rPr>
              <w:t>注</w:t>
            </w:r>
            <w:r w:rsidRPr="00EC3BAB">
              <w:rPr>
                <w:rStyle w:val="fontstyle31"/>
              </w:rPr>
              <w:t>:</w:t>
            </w:r>
            <w:r w:rsidRPr="00EC3BAB">
              <w:rPr>
                <w:rStyle w:val="fontstyle01"/>
                <w:rFonts w:hint="default"/>
                <w:sz w:val="18"/>
                <w:szCs w:val="18"/>
              </w:rPr>
              <w:t>辅酶Ⅰ粉剂量较少</w:t>
            </w:r>
            <w:r w:rsidRPr="00EC3BAB">
              <w:rPr>
                <w:rStyle w:val="fontstyle21"/>
                <w:sz w:val="18"/>
                <w:szCs w:val="18"/>
              </w:rPr>
              <w:t>,</w:t>
            </w:r>
            <w:r w:rsidRPr="00EC3BAB">
              <w:rPr>
                <w:rStyle w:val="fontstyle01"/>
                <w:rFonts w:hint="default"/>
                <w:sz w:val="18"/>
                <w:szCs w:val="18"/>
              </w:rPr>
              <w:t>可能附着于管壁或盖子上</w:t>
            </w:r>
            <w:r w:rsidRPr="00EC3BAB">
              <w:rPr>
                <w:rStyle w:val="fontstyle21"/>
                <w:sz w:val="18"/>
                <w:szCs w:val="18"/>
              </w:rPr>
              <w:t>,</w:t>
            </w:r>
            <w:r w:rsidRPr="00EC3BAB">
              <w:rPr>
                <w:rStyle w:val="fontstyle01"/>
                <w:rFonts w:hint="default"/>
                <w:sz w:val="18"/>
                <w:szCs w:val="18"/>
              </w:rPr>
              <w:t>并非空管</w:t>
            </w:r>
            <w:r w:rsidRPr="00EC3BAB">
              <w:rPr>
                <w:rStyle w:val="fontstyle21"/>
                <w:sz w:val="18"/>
                <w:szCs w:val="18"/>
              </w:rPr>
              <w:t>,</w:t>
            </w:r>
            <w:r w:rsidRPr="00EC3BAB">
              <w:rPr>
                <w:rStyle w:val="fontstyle01"/>
                <w:rFonts w:hint="default"/>
                <w:sz w:val="18"/>
                <w:szCs w:val="18"/>
              </w:rPr>
              <w:t>如使用时肉眼不可见</w:t>
            </w:r>
            <w:r w:rsidRPr="00EC3BAB">
              <w:rPr>
                <w:rStyle w:val="fontstyle21"/>
                <w:sz w:val="18"/>
                <w:szCs w:val="18"/>
              </w:rPr>
              <w:t>,</w:t>
            </w:r>
            <w:r w:rsidRPr="00EC3BAB">
              <w:rPr>
                <w:rStyle w:val="fontstyle01"/>
                <w:rFonts w:hint="default"/>
                <w:sz w:val="18"/>
                <w:szCs w:val="18"/>
              </w:rPr>
              <w:t>可将其</w:t>
            </w:r>
            <w:r w:rsidRPr="00EC3BAB">
              <w:rPr>
                <w:rStyle w:val="fontstyle21"/>
                <w:sz w:val="18"/>
                <w:szCs w:val="18"/>
              </w:rPr>
              <w:t>4000</w:t>
            </w:r>
            <w:r w:rsidRPr="00EC3BAB">
              <w:rPr>
                <w:rStyle w:val="fontstyle01"/>
                <w:rFonts w:hint="default"/>
                <w:sz w:val="18"/>
                <w:szCs w:val="18"/>
              </w:rPr>
              <w:t>转</w:t>
            </w:r>
            <w:r w:rsidRPr="00EC3BAB">
              <w:rPr>
                <w:rStyle w:val="fontstyle21"/>
                <w:sz w:val="18"/>
                <w:szCs w:val="18"/>
              </w:rPr>
              <w:t>/</w:t>
            </w:r>
            <w:r w:rsidRPr="00EC3BAB">
              <w:rPr>
                <w:rStyle w:val="fontstyle01"/>
                <w:rFonts w:hint="default"/>
                <w:sz w:val="18"/>
                <w:szCs w:val="18"/>
              </w:rPr>
              <w:t>分钟离心</w:t>
            </w:r>
            <w:r w:rsidRPr="00EC3BAB">
              <w:rPr>
                <w:rStyle w:val="fontstyle21"/>
                <w:sz w:val="18"/>
                <w:szCs w:val="18"/>
              </w:rPr>
              <w:t>2</w:t>
            </w:r>
            <w:r w:rsidRPr="00EC3BAB">
              <w:rPr>
                <w:rStyle w:val="fontstyle21"/>
                <w:rFonts w:hint="eastAsia"/>
                <w:sz w:val="18"/>
                <w:szCs w:val="18"/>
              </w:rPr>
              <w:t>分钟后使用</w:t>
            </w:r>
            <w:r w:rsidRPr="00EC3BAB">
              <w:rPr>
                <w:rStyle w:val="fontstyle21"/>
                <w:rFonts w:hint="eastAsia"/>
                <w:sz w:val="18"/>
                <w:szCs w:val="18"/>
              </w:rPr>
              <w:t>)</w:t>
            </w:r>
          </w:p>
        </w:tc>
      </w:tr>
      <w:tr w:rsidR="007034BA" w:rsidRPr="00EC3BAB" w:rsidTr="00120BA1">
        <w:trPr>
          <w:trHeight w:val="460"/>
        </w:trPr>
        <w:tc>
          <w:tcPr>
            <w:tcW w:w="2645" w:type="dxa"/>
            <w:vAlign w:val="center"/>
          </w:tcPr>
          <w:p w:rsidR="007034BA" w:rsidRPr="00EC3BAB" w:rsidRDefault="007034BA" w:rsidP="00D87BC7">
            <w:pPr>
              <w:pStyle w:val="a3"/>
              <w:ind w:firstLineChars="0"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C3BAB">
              <w:rPr>
                <w:rFonts w:ascii="Tahoma" w:hAnsi="Tahoma" w:cs="Tahoma" w:hint="eastAsia"/>
                <w:b/>
                <w:sz w:val="18"/>
                <w:szCs w:val="18"/>
              </w:rPr>
              <w:t>试剂三</w:t>
            </w:r>
          </w:p>
        </w:tc>
        <w:tc>
          <w:tcPr>
            <w:tcW w:w="2647" w:type="dxa"/>
            <w:vAlign w:val="center"/>
          </w:tcPr>
          <w:p w:rsidR="007034BA" w:rsidRPr="00EC3BAB" w:rsidRDefault="00A005E7" w:rsidP="001F789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C3BAB">
              <w:rPr>
                <w:rStyle w:val="fontstyle01"/>
                <w:rFonts w:hint="default"/>
                <w:sz w:val="18"/>
                <w:szCs w:val="18"/>
              </w:rPr>
              <w:t>2</w:t>
            </w:r>
            <w:r w:rsidRPr="00EC3BAB">
              <w:rPr>
                <w:rStyle w:val="fontstyle11"/>
                <w:sz w:val="18"/>
                <w:szCs w:val="18"/>
              </w:rPr>
              <w:t>，</w:t>
            </w:r>
            <w:r w:rsidRPr="00EC3BAB">
              <w:rPr>
                <w:rStyle w:val="fontstyle01"/>
                <w:rFonts w:hint="default"/>
                <w:sz w:val="18"/>
                <w:szCs w:val="18"/>
              </w:rPr>
              <w:t>4-</w:t>
            </w:r>
            <w:r w:rsidRPr="00EC3BAB">
              <w:rPr>
                <w:rStyle w:val="fontstyle11"/>
                <w:sz w:val="18"/>
                <w:szCs w:val="18"/>
              </w:rPr>
              <w:t>二硝基苯肼</w:t>
            </w:r>
          </w:p>
        </w:tc>
        <w:tc>
          <w:tcPr>
            <w:tcW w:w="2046" w:type="dxa"/>
            <w:vAlign w:val="center"/>
          </w:tcPr>
          <w:p w:rsidR="007034BA" w:rsidRPr="00EC3BAB" w:rsidRDefault="00A005E7" w:rsidP="001F789B">
            <w:pPr>
              <w:pStyle w:val="a3"/>
              <w:ind w:firstLineChars="0"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C3BAB">
              <w:rPr>
                <w:rStyle w:val="fontstyle01"/>
                <w:rFonts w:hint="default"/>
                <w:sz w:val="18"/>
                <w:szCs w:val="18"/>
              </w:rPr>
              <w:t>5mL×1</w:t>
            </w:r>
            <w:r w:rsidRPr="00EC3BAB">
              <w:rPr>
                <w:rStyle w:val="fontstyle21"/>
                <w:sz w:val="18"/>
                <w:szCs w:val="18"/>
              </w:rPr>
              <w:t>瓶</w:t>
            </w:r>
          </w:p>
        </w:tc>
        <w:tc>
          <w:tcPr>
            <w:tcW w:w="3319" w:type="dxa"/>
            <w:vAlign w:val="center"/>
          </w:tcPr>
          <w:p w:rsidR="007034BA" w:rsidRPr="00EC3BAB" w:rsidRDefault="00A005E7" w:rsidP="001F789B">
            <w:pPr>
              <w:pStyle w:val="a3"/>
              <w:ind w:firstLineChars="0"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C3BAB">
              <w:rPr>
                <w:rStyle w:val="fontstyle01"/>
                <w:rFonts w:hint="default"/>
                <w:sz w:val="18"/>
                <w:szCs w:val="18"/>
              </w:rPr>
              <w:t>2-8℃避光</w:t>
            </w:r>
          </w:p>
        </w:tc>
      </w:tr>
      <w:tr w:rsidR="007034BA" w:rsidRPr="00EC3BAB" w:rsidTr="00120BA1">
        <w:trPr>
          <w:trHeight w:val="449"/>
        </w:trPr>
        <w:tc>
          <w:tcPr>
            <w:tcW w:w="2645" w:type="dxa"/>
            <w:vMerge w:val="restart"/>
            <w:vAlign w:val="center"/>
          </w:tcPr>
          <w:p w:rsidR="007034BA" w:rsidRPr="00EC3BAB" w:rsidRDefault="007034BA" w:rsidP="00D87BC7">
            <w:pPr>
              <w:pStyle w:val="a3"/>
              <w:ind w:firstLineChars="0"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C3BAB">
              <w:rPr>
                <w:rFonts w:ascii="Tahoma" w:hAnsi="Tahoma" w:cs="Tahoma" w:hint="eastAsia"/>
                <w:b/>
                <w:sz w:val="18"/>
                <w:szCs w:val="18"/>
              </w:rPr>
              <w:t>试剂四</w:t>
            </w:r>
          </w:p>
        </w:tc>
        <w:tc>
          <w:tcPr>
            <w:tcW w:w="2647" w:type="dxa"/>
            <w:vAlign w:val="center"/>
          </w:tcPr>
          <w:p w:rsidR="007034BA" w:rsidRPr="00EC3BAB" w:rsidRDefault="007034BA" w:rsidP="001F789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C3BAB">
              <w:rPr>
                <w:rStyle w:val="fontstyle01"/>
                <w:rFonts w:hint="default"/>
                <w:sz w:val="18"/>
                <w:szCs w:val="18"/>
              </w:rPr>
              <w:t>4mol/LNaOH</w:t>
            </w:r>
          </w:p>
        </w:tc>
        <w:tc>
          <w:tcPr>
            <w:tcW w:w="2046" w:type="dxa"/>
            <w:vAlign w:val="center"/>
          </w:tcPr>
          <w:p w:rsidR="007034BA" w:rsidRPr="00EC3BAB" w:rsidRDefault="007034BA" w:rsidP="001F789B">
            <w:pPr>
              <w:pStyle w:val="a3"/>
              <w:ind w:firstLineChars="0"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C3BAB">
              <w:rPr>
                <w:rStyle w:val="fontstyle01"/>
                <w:rFonts w:hint="default"/>
                <w:sz w:val="18"/>
                <w:szCs w:val="18"/>
              </w:rPr>
              <w:t>5mL×1</w:t>
            </w:r>
            <w:r w:rsidRPr="00EC3BAB">
              <w:rPr>
                <w:rStyle w:val="fontstyle21"/>
                <w:sz w:val="18"/>
                <w:szCs w:val="18"/>
              </w:rPr>
              <w:t>瓶</w:t>
            </w:r>
          </w:p>
        </w:tc>
        <w:tc>
          <w:tcPr>
            <w:tcW w:w="3319" w:type="dxa"/>
            <w:vAlign w:val="center"/>
          </w:tcPr>
          <w:p w:rsidR="007034BA" w:rsidRPr="00EC3BAB" w:rsidRDefault="007034BA" w:rsidP="001F789B">
            <w:pPr>
              <w:pStyle w:val="a3"/>
              <w:ind w:firstLineChars="0"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C3BAB">
              <w:rPr>
                <w:rStyle w:val="fontstyle01"/>
                <w:rFonts w:hint="default"/>
                <w:sz w:val="18"/>
                <w:szCs w:val="18"/>
              </w:rPr>
              <w:t>2-8℃</w:t>
            </w:r>
          </w:p>
        </w:tc>
      </w:tr>
      <w:tr w:rsidR="007034BA" w:rsidRPr="00EC3BAB" w:rsidTr="00120BA1">
        <w:trPr>
          <w:trHeight w:val="140"/>
        </w:trPr>
        <w:tc>
          <w:tcPr>
            <w:tcW w:w="2645" w:type="dxa"/>
            <w:vMerge/>
            <w:vAlign w:val="center"/>
          </w:tcPr>
          <w:p w:rsidR="007034BA" w:rsidRPr="00EC3BAB" w:rsidRDefault="007034BA" w:rsidP="00D87BC7">
            <w:pPr>
              <w:pStyle w:val="a3"/>
              <w:ind w:firstLineChars="0"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012" w:type="dxa"/>
            <w:gridSpan w:val="3"/>
          </w:tcPr>
          <w:p w:rsidR="007034BA" w:rsidRPr="00EC3BAB" w:rsidRDefault="007034BA" w:rsidP="007034BA">
            <w:pPr>
              <w:rPr>
                <w:rFonts w:ascii="宋体" w:hAnsi="宋体" w:cs="宋体"/>
                <w:sz w:val="18"/>
                <w:szCs w:val="18"/>
              </w:rPr>
            </w:pPr>
            <w:r w:rsidRPr="00EC3BAB">
              <w:rPr>
                <w:rStyle w:val="fontstyle01"/>
                <w:rFonts w:hint="default"/>
                <w:sz w:val="18"/>
                <w:szCs w:val="18"/>
              </w:rPr>
              <w:t>0.4mol/LNaOH</w:t>
            </w:r>
            <w:r w:rsidRPr="00EC3BAB">
              <w:rPr>
                <w:rStyle w:val="fontstyle21"/>
                <w:sz w:val="18"/>
                <w:szCs w:val="18"/>
              </w:rPr>
              <w:t>溶液配制：将</w:t>
            </w:r>
            <w:r w:rsidRPr="00EC3BAB">
              <w:rPr>
                <w:rStyle w:val="fontstyle31"/>
              </w:rPr>
              <w:t>4mol/LNaOH</w:t>
            </w:r>
            <w:r w:rsidRPr="00EC3BAB">
              <w:rPr>
                <w:rStyle w:val="fontstyle21"/>
                <w:sz w:val="18"/>
                <w:szCs w:val="18"/>
              </w:rPr>
              <w:t>溶液用双蒸水</w:t>
            </w:r>
            <w:r w:rsidRPr="00EC3BAB">
              <w:rPr>
                <w:rStyle w:val="fontstyle31"/>
              </w:rPr>
              <w:t>10</w:t>
            </w:r>
            <w:r w:rsidRPr="00EC3BAB">
              <w:rPr>
                <w:rStyle w:val="fontstyle21"/>
                <w:sz w:val="18"/>
                <w:szCs w:val="18"/>
              </w:rPr>
              <w:t>倍稀释，需多少配多少</w:t>
            </w:r>
          </w:p>
        </w:tc>
      </w:tr>
      <w:tr w:rsidR="007034BA" w:rsidRPr="00EC3BAB" w:rsidTr="00120BA1">
        <w:trPr>
          <w:trHeight w:val="752"/>
        </w:trPr>
        <w:tc>
          <w:tcPr>
            <w:tcW w:w="2645" w:type="dxa"/>
            <w:vMerge w:val="restart"/>
            <w:vAlign w:val="center"/>
          </w:tcPr>
          <w:p w:rsidR="007034BA" w:rsidRPr="00EC3BAB" w:rsidRDefault="007034BA" w:rsidP="00D87BC7">
            <w:pPr>
              <w:pStyle w:val="a3"/>
              <w:ind w:firstLineChars="0"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C3BAB">
              <w:rPr>
                <w:rFonts w:ascii="Tahoma" w:hAnsi="Tahoma" w:cs="Tahoma" w:hint="eastAsia"/>
                <w:b/>
                <w:sz w:val="18"/>
                <w:szCs w:val="18"/>
              </w:rPr>
              <w:t>试剂五</w:t>
            </w:r>
          </w:p>
        </w:tc>
        <w:tc>
          <w:tcPr>
            <w:tcW w:w="2647" w:type="dxa"/>
            <w:vAlign w:val="center"/>
          </w:tcPr>
          <w:p w:rsidR="007034BA" w:rsidRPr="00EC3BAB" w:rsidRDefault="007034BA" w:rsidP="001F789B">
            <w:pPr>
              <w:pStyle w:val="a3"/>
              <w:ind w:firstLineChars="0" w:firstLine="0"/>
              <w:jc w:val="center"/>
              <w:rPr>
                <w:rStyle w:val="fontstyle01"/>
                <w:rFonts w:hint="default"/>
                <w:sz w:val="18"/>
                <w:szCs w:val="18"/>
              </w:rPr>
            </w:pPr>
            <w:r w:rsidRPr="00EC3BAB">
              <w:rPr>
                <w:rStyle w:val="fontstyle01"/>
                <w:rFonts w:hint="default"/>
                <w:sz w:val="18"/>
                <w:szCs w:val="18"/>
              </w:rPr>
              <w:t>2umol/ml</w:t>
            </w:r>
          </w:p>
          <w:p w:rsidR="007034BA" w:rsidRPr="00EC3BAB" w:rsidRDefault="007034BA" w:rsidP="001F789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C3BAB">
              <w:rPr>
                <w:rStyle w:val="fontstyle01"/>
                <w:rFonts w:hint="default"/>
                <w:sz w:val="18"/>
                <w:szCs w:val="18"/>
              </w:rPr>
              <w:t>丙酮酸钠标准液</w:t>
            </w:r>
          </w:p>
        </w:tc>
        <w:tc>
          <w:tcPr>
            <w:tcW w:w="2046" w:type="dxa"/>
            <w:vAlign w:val="center"/>
          </w:tcPr>
          <w:p w:rsidR="007034BA" w:rsidRPr="00EC3BAB" w:rsidRDefault="007034BA" w:rsidP="001F789B">
            <w:pPr>
              <w:pStyle w:val="a3"/>
              <w:ind w:firstLineChars="0"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C3BAB">
              <w:rPr>
                <w:rStyle w:val="fontstyle01"/>
                <w:rFonts w:hint="default"/>
                <w:sz w:val="18"/>
                <w:szCs w:val="18"/>
              </w:rPr>
              <w:t>1ml×1支</w:t>
            </w:r>
          </w:p>
        </w:tc>
        <w:tc>
          <w:tcPr>
            <w:tcW w:w="3319" w:type="dxa"/>
            <w:vAlign w:val="center"/>
          </w:tcPr>
          <w:p w:rsidR="007034BA" w:rsidRPr="00EC3BAB" w:rsidRDefault="007034BA" w:rsidP="001F789B">
            <w:pPr>
              <w:pStyle w:val="a3"/>
              <w:ind w:firstLineChars="0"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C3BAB">
              <w:rPr>
                <w:rStyle w:val="fontstyle01"/>
                <w:rFonts w:hint="default"/>
                <w:sz w:val="18"/>
                <w:szCs w:val="18"/>
              </w:rPr>
              <w:t>2-8℃</w:t>
            </w:r>
          </w:p>
        </w:tc>
      </w:tr>
      <w:tr w:rsidR="007034BA" w:rsidRPr="00EC3BAB" w:rsidTr="00120BA1">
        <w:trPr>
          <w:trHeight w:val="140"/>
        </w:trPr>
        <w:tc>
          <w:tcPr>
            <w:tcW w:w="2645" w:type="dxa"/>
            <w:vMerge/>
          </w:tcPr>
          <w:p w:rsidR="007034BA" w:rsidRPr="00EC3BAB" w:rsidRDefault="007034BA" w:rsidP="007034BA">
            <w:pPr>
              <w:pStyle w:val="a3"/>
              <w:ind w:firstLineChars="0" w:firstLine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012" w:type="dxa"/>
            <w:gridSpan w:val="3"/>
          </w:tcPr>
          <w:p w:rsidR="007034BA" w:rsidRPr="00EC3BAB" w:rsidRDefault="007034BA" w:rsidP="007034BA">
            <w:pPr>
              <w:rPr>
                <w:rFonts w:ascii="宋体" w:hAnsi="宋体" w:cs="宋体"/>
                <w:sz w:val="18"/>
                <w:szCs w:val="18"/>
              </w:rPr>
            </w:pPr>
            <w:r w:rsidRPr="00EC3BAB">
              <w:rPr>
                <w:rStyle w:val="fontstyle01"/>
                <w:rFonts w:hint="default"/>
                <w:sz w:val="18"/>
                <w:szCs w:val="18"/>
              </w:rPr>
              <w:t>0.2μmol/mL</w:t>
            </w:r>
            <w:r w:rsidRPr="00EC3BAB">
              <w:rPr>
                <w:rStyle w:val="fontstyle21"/>
                <w:sz w:val="18"/>
                <w:szCs w:val="18"/>
              </w:rPr>
              <w:t>丙酮酸钠标准液配制：取</w:t>
            </w:r>
            <w:r w:rsidRPr="00EC3BAB">
              <w:rPr>
                <w:rStyle w:val="fontstyle31"/>
              </w:rPr>
              <w:t>2μmol/mL</w:t>
            </w:r>
            <w:r w:rsidRPr="00EC3BAB">
              <w:rPr>
                <w:rStyle w:val="fontstyle21"/>
                <w:sz w:val="18"/>
                <w:szCs w:val="18"/>
              </w:rPr>
              <w:t>丙酮酸钠标准液用双蒸水</w:t>
            </w:r>
            <w:r w:rsidRPr="00EC3BAB">
              <w:rPr>
                <w:rStyle w:val="fontstyle31"/>
              </w:rPr>
              <w:t>10</w:t>
            </w:r>
            <w:r w:rsidRPr="00EC3BAB">
              <w:rPr>
                <w:rStyle w:val="fontstyle21"/>
                <w:sz w:val="18"/>
                <w:szCs w:val="18"/>
              </w:rPr>
              <w:t>倍稀释，现用现配</w:t>
            </w:r>
          </w:p>
        </w:tc>
      </w:tr>
    </w:tbl>
    <w:p w:rsidR="00EC3BAB" w:rsidRDefault="00EC3BAB" w:rsidP="004222DD">
      <w:pPr>
        <w:rPr>
          <w:rStyle w:val="fontstyle01"/>
          <w:rFonts w:hint="default"/>
          <w:sz w:val="16"/>
          <w:szCs w:val="16"/>
        </w:rPr>
      </w:pPr>
      <w:r w:rsidRPr="004222DD">
        <w:rPr>
          <w:rStyle w:val="fontstyle01"/>
          <w:rFonts w:hint="default"/>
          <w:sz w:val="16"/>
          <w:szCs w:val="16"/>
        </w:rPr>
        <w:t>参考样本浓度：小鼠脑组织匀浆一般稀释成0.01%浓度测，人血清一般10倍稀释后测（以上浓度仅供参考,以具体样本值为准）。若样本中LDH酶活力太高，可将样本用生理盐水稀释后再测。</w:t>
      </w:r>
      <w:r w:rsidR="004222DD" w:rsidRPr="004222DD">
        <w:rPr>
          <w:rStyle w:val="fontstyle01"/>
          <w:rFonts w:hint="default"/>
          <w:sz w:val="16"/>
          <w:szCs w:val="16"/>
        </w:rPr>
        <w:t>注：1、对照孔中不加试剂二(辅酶I)。2、严格按照说明书操作，不可先加辅酶I再加基质液。</w:t>
      </w:r>
    </w:p>
    <w:p w:rsidR="009017F2" w:rsidRPr="009017F2" w:rsidRDefault="009017F2" w:rsidP="009017F2">
      <w:pPr>
        <w:widowControl/>
        <w:spacing w:line="240" w:lineRule="auto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9017F2">
        <w:rPr>
          <w:rFonts w:ascii="宋体" w:hAnsi="宋体" w:cs="宋体"/>
          <w:color w:val="000000"/>
          <w:kern w:val="0"/>
          <w:sz w:val="18"/>
          <w:szCs w:val="18"/>
        </w:rPr>
        <w:t>测试所需仪器和试剂：</w:t>
      </w:r>
    </w:p>
    <w:p w:rsidR="009017F2" w:rsidRPr="004222DD" w:rsidRDefault="009017F2" w:rsidP="009017F2">
      <w:pPr>
        <w:ind w:firstLineChars="150" w:firstLine="270"/>
        <w:rPr>
          <w:rStyle w:val="fontstyle01"/>
          <w:rFonts w:hint="default"/>
          <w:sz w:val="16"/>
          <w:szCs w:val="16"/>
        </w:rPr>
      </w:pPr>
      <w:r w:rsidRPr="009017F2">
        <w:rPr>
          <w:rFonts w:ascii="宋体" w:hAnsi="宋体" w:cs="宋体"/>
          <w:color w:val="000000"/>
          <w:kern w:val="0"/>
          <w:sz w:val="18"/>
          <w:szCs w:val="18"/>
        </w:rPr>
        <w:t>含</w:t>
      </w:r>
      <w:r w:rsidRPr="009017F2">
        <w:rPr>
          <w:color w:val="000000"/>
          <w:kern w:val="0"/>
          <w:sz w:val="18"/>
          <w:szCs w:val="18"/>
        </w:rPr>
        <w:t>440nm</w:t>
      </w:r>
      <w:r w:rsidRPr="009017F2">
        <w:rPr>
          <w:rFonts w:ascii="宋体" w:hAnsi="宋体" w:cs="宋体"/>
          <w:color w:val="000000"/>
          <w:kern w:val="0"/>
          <w:sz w:val="18"/>
          <w:szCs w:val="18"/>
        </w:rPr>
        <w:t>波长的酶标仪及</w:t>
      </w:r>
      <w:r w:rsidRPr="009017F2">
        <w:rPr>
          <w:color w:val="000000"/>
          <w:kern w:val="0"/>
          <w:sz w:val="18"/>
          <w:szCs w:val="18"/>
        </w:rPr>
        <w:t>96</w:t>
      </w:r>
      <w:r w:rsidRPr="009017F2">
        <w:rPr>
          <w:rFonts w:ascii="宋体" w:hAnsi="宋体" w:cs="宋体"/>
          <w:color w:val="000000"/>
          <w:kern w:val="0"/>
          <w:sz w:val="18"/>
          <w:szCs w:val="18"/>
        </w:rPr>
        <w:t>孔板（附送一块）、</w:t>
      </w:r>
      <w:r w:rsidRPr="009017F2">
        <w:rPr>
          <w:color w:val="000000"/>
          <w:kern w:val="0"/>
          <w:sz w:val="18"/>
          <w:szCs w:val="18"/>
        </w:rPr>
        <w:t>37</w:t>
      </w:r>
      <w:r w:rsidRPr="009017F2">
        <w:rPr>
          <w:rFonts w:ascii="宋体" w:hAnsi="宋体" w:cs="宋体"/>
          <w:color w:val="000000"/>
          <w:kern w:val="0"/>
          <w:sz w:val="18"/>
          <w:szCs w:val="18"/>
        </w:rPr>
        <w:t xml:space="preserve">℃水浴锅或恒温箱、台式低速离心机、各种规格移液器、烧杯或试剂瓶（用于配制 </w:t>
      </w:r>
      <w:r w:rsidRPr="009017F2">
        <w:rPr>
          <w:color w:val="000000"/>
          <w:kern w:val="0"/>
          <w:sz w:val="18"/>
          <w:szCs w:val="18"/>
        </w:rPr>
        <w:t>0.4M</w:t>
      </w:r>
      <w:r w:rsidRPr="009017F2">
        <w:rPr>
          <w:rFonts w:ascii="宋体" w:hAnsi="宋体" w:cs="宋体"/>
          <w:color w:val="000000"/>
          <w:kern w:val="0"/>
          <w:sz w:val="18"/>
          <w:szCs w:val="18"/>
        </w:rPr>
        <w:t>氢氧化钠，空试剂瓶本公司有售）、双蒸水、生理盐水（</w:t>
      </w:r>
      <w:r w:rsidRPr="009017F2">
        <w:rPr>
          <w:color w:val="000000"/>
          <w:kern w:val="0"/>
          <w:sz w:val="18"/>
          <w:szCs w:val="18"/>
        </w:rPr>
        <w:t>0.9%</w:t>
      </w:r>
      <w:r w:rsidRPr="009017F2">
        <w:rPr>
          <w:rFonts w:ascii="宋体" w:hAnsi="宋体" w:cs="宋体"/>
          <w:color w:val="000000"/>
          <w:kern w:val="0"/>
          <w:sz w:val="18"/>
          <w:szCs w:val="18"/>
        </w:rPr>
        <w:t>）或</w:t>
      </w:r>
      <w:r w:rsidRPr="009017F2">
        <w:rPr>
          <w:color w:val="000000"/>
          <w:kern w:val="0"/>
          <w:sz w:val="18"/>
          <w:szCs w:val="18"/>
        </w:rPr>
        <w:t>PBS</w:t>
      </w:r>
      <w:r w:rsidRPr="009017F2">
        <w:rPr>
          <w:rFonts w:ascii="宋体" w:hAnsi="宋体" w:cs="宋体"/>
          <w:color w:val="000000"/>
          <w:kern w:val="0"/>
          <w:sz w:val="18"/>
          <w:szCs w:val="18"/>
        </w:rPr>
        <w:t>（</w:t>
      </w:r>
      <w:r w:rsidRPr="009017F2">
        <w:rPr>
          <w:color w:val="000000"/>
          <w:kern w:val="0"/>
          <w:sz w:val="18"/>
          <w:szCs w:val="18"/>
        </w:rPr>
        <w:t>0.1M</w:t>
      </w:r>
      <w:r w:rsidRPr="009017F2">
        <w:rPr>
          <w:rFonts w:ascii="宋体" w:hAnsi="宋体" w:cs="宋体"/>
          <w:color w:val="000000"/>
          <w:kern w:val="0"/>
          <w:sz w:val="18"/>
          <w:szCs w:val="18"/>
        </w:rPr>
        <w:t>）、涡旋混匀器、蛋白测定试剂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。</w:t>
      </w:r>
    </w:p>
    <w:p w:rsidR="00EC3BAB" w:rsidRPr="004222DD" w:rsidRDefault="00961C79" w:rsidP="00EC3BAB">
      <w:pPr>
        <w:rPr>
          <w:rStyle w:val="fontstyle01"/>
          <w:rFonts w:hint="default"/>
          <w:sz w:val="16"/>
          <w:szCs w:val="16"/>
        </w:rPr>
      </w:pPr>
      <w:r>
        <w:rPr>
          <w:rFonts w:ascii="宋体" w:hAnsi="宋体"/>
          <w:noProof/>
          <w:color w:val="000000"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43.75pt;margin-top:10.8pt;width:64pt;height:26.35pt;z-index:251668480" stroked="f">
            <v:textbox>
              <w:txbxContent>
                <w:p w:rsidR="00945066" w:rsidRDefault="00945066">
                  <w:r w:rsidRPr="00AF4CC5">
                    <w:rPr>
                      <w:rStyle w:val="fontstyle01"/>
                      <w:rFonts w:hint="default"/>
                      <w:sz w:val="32"/>
                      <w:szCs w:val="32"/>
                      <w:vertAlign w:val="superscript"/>
                    </w:rPr>
                    <w:t>A测定-A对照</w:t>
                  </w:r>
                </w:p>
              </w:txbxContent>
            </v:textbox>
          </v:shape>
        </w:pict>
      </w:r>
      <w:r w:rsidR="00EC3BAB" w:rsidRPr="004222DD">
        <w:rPr>
          <w:rStyle w:val="fontstyle01"/>
          <w:rFonts w:hint="default"/>
          <w:sz w:val="16"/>
          <w:szCs w:val="16"/>
        </w:rPr>
        <w:t>（二）、操作表</w:t>
      </w:r>
    </w:p>
    <w:p w:rsidR="00EC3BAB" w:rsidRPr="004222DD" w:rsidRDefault="00961C79" w:rsidP="00945066">
      <w:pPr>
        <w:rPr>
          <w:rStyle w:val="fontstyle01"/>
          <w:rFonts w:hint="default"/>
          <w:sz w:val="16"/>
          <w:szCs w:val="16"/>
        </w:rPr>
      </w:pPr>
      <w:r>
        <w:rPr>
          <w:rFonts w:ascii="宋体" w:hAnsi="宋体"/>
          <w:noProof/>
          <w:color w:val="000000"/>
          <w:sz w:val="16"/>
          <w:szCs w:val="16"/>
        </w:rPr>
        <w:pict>
          <v:shape id="_x0000_s1032" type="#_x0000_t32" style="position:absolute;left:0;text-align:left;margin-left:248.95pt;margin-top:10.55pt;width:60.6pt;height:.35pt;flip:y;z-index:251669504" o:connectortype="straight"/>
        </w:pict>
      </w:r>
      <w:r>
        <w:rPr>
          <w:rFonts w:ascii="宋体" w:hAnsi="宋体"/>
          <w:noProof/>
          <w:color w:val="000000"/>
          <w:sz w:val="16"/>
          <w:szCs w:val="16"/>
        </w:rPr>
        <w:pict>
          <v:roundrect id="_x0000_s1030" style="position:absolute;left:0;text-align:left;margin-left:243.75pt;margin-top:3.8pt;width:65.8pt;height:26.7pt;z-index:251667456" arcsize="10923f" filled="f" fillcolor="white [3201]" strokecolor="white [3212]" strokeweight="1pt">
            <v:stroke dashstyle="dash"/>
            <v:shadow color="#868686"/>
            <v:textbox style="mso-next-textbox:#_x0000_s1030">
              <w:txbxContent>
                <w:p w:rsidR="00945066" w:rsidRDefault="00945066">
                  <w:r w:rsidRPr="00AF4CC5">
                    <w:rPr>
                      <w:rStyle w:val="fontstyle01"/>
                      <w:rFonts w:hint="default"/>
                      <w:sz w:val="32"/>
                      <w:szCs w:val="32"/>
                      <w:vertAlign w:val="superscript"/>
                    </w:rPr>
                    <w:t>A测定-A</w:t>
                  </w:r>
                  <w:r>
                    <w:rPr>
                      <w:rStyle w:val="fontstyle01"/>
                      <w:rFonts w:hint="default"/>
                      <w:sz w:val="32"/>
                      <w:szCs w:val="32"/>
                      <w:vertAlign w:val="superscript"/>
                    </w:rPr>
                    <w:t>空白</w:t>
                  </w:r>
                </w:p>
              </w:txbxContent>
            </v:textbox>
          </v:roundrect>
        </w:pict>
      </w:r>
      <w:r w:rsidR="00EC3BAB" w:rsidRPr="004222DD">
        <w:rPr>
          <w:rStyle w:val="fontstyle01"/>
          <w:rFonts w:hint="default"/>
          <w:sz w:val="16"/>
          <w:szCs w:val="16"/>
        </w:rPr>
        <w:t>血清（浆）等液体样本乳酸脱氢酶定义及计算公式：</w:t>
      </w:r>
      <w:r w:rsidR="00AF4CC5">
        <w:rPr>
          <w:rStyle w:val="fontstyle01"/>
          <w:rFonts w:hint="default"/>
          <w:sz w:val="16"/>
          <w:szCs w:val="16"/>
        </w:rPr>
        <w:t>LDH活性（U/L）=</w:t>
      </w:r>
      <w:r w:rsidR="00945066">
        <w:rPr>
          <w:rStyle w:val="fontstyle01"/>
          <w:rFonts w:hint="default"/>
          <w:sz w:val="16"/>
          <w:szCs w:val="16"/>
        </w:rPr>
        <w:t xml:space="preserve">             </w:t>
      </w:r>
      <w:r w:rsidR="00AF4CC5">
        <w:rPr>
          <w:rStyle w:val="fontstyle01"/>
          <w:rFonts w:hint="default"/>
          <w:sz w:val="32"/>
          <w:szCs w:val="32"/>
          <w:vertAlign w:val="superscript"/>
        </w:rPr>
        <w:t xml:space="preserve">    </w:t>
      </w:r>
      <w:r w:rsidR="00AF4CC5" w:rsidRPr="00AF4CC5">
        <w:rPr>
          <w:rStyle w:val="fontstyle01"/>
          <w:rFonts w:hint="default"/>
          <w:sz w:val="16"/>
          <w:szCs w:val="16"/>
        </w:rPr>
        <w:sym w:font="Symbol" w:char="F0B4"/>
      </w:r>
      <w:r w:rsidR="00AF4CC5" w:rsidRPr="00AF4CC5">
        <w:rPr>
          <w:rStyle w:val="fontstyle01"/>
          <w:rFonts w:hint="default"/>
          <w:sz w:val="16"/>
          <w:szCs w:val="16"/>
        </w:rPr>
        <w:t xml:space="preserve"> C</w:t>
      </w:r>
      <w:r w:rsidR="00AF4CC5" w:rsidRPr="00AF4CC5">
        <w:rPr>
          <w:rStyle w:val="fontstyle01"/>
          <w:rFonts w:hint="default"/>
          <w:sz w:val="16"/>
          <w:szCs w:val="16"/>
          <w:vertAlign w:val="subscript"/>
        </w:rPr>
        <w:t>标准</w:t>
      </w:r>
      <w:r w:rsidR="00AF4CC5" w:rsidRPr="00AF4CC5">
        <w:rPr>
          <w:rStyle w:val="fontstyle01"/>
          <w:rFonts w:hint="default"/>
          <w:sz w:val="16"/>
          <w:szCs w:val="16"/>
        </w:rPr>
        <w:sym w:font="Symbol" w:char="F0B4"/>
      </w:r>
      <w:r w:rsidR="00AF4CC5" w:rsidRPr="00AF4CC5">
        <w:rPr>
          <w:rStyle w:val="fontstyle01"/>
          <w:rFonts w:hint="default"/>
          <w:sz w:val="16"/>
          <w:szCs w:val="16"/>
        </w:rPr>
        <w:t>N</w:t>
      </w:r>
      <w:r w:rsidR="00AF4CC5" w:rsidRPr="00AF4CC5">
        <w:rPr>
          <w:rStyle w:val="fontstyle01"/>
          <w:rFonts w:hint="default"/>
          <w:sz w:val="16"/>
          <w:szCs w:val="16"/>
        </w:rPr>
        <w:sym w:font="Symbol" w:char="F0B4"/>
      </w:r>
      <w:r w:rsidR="00AF4CC5" w:rsidRPr="00AF4CC5">
        <w:rPr>
          <w:rStyle w:val="fontstyle01"/>
          <w:rFonts w:hint="default"/>
          <w:sz w:val="16"/>
          <w:szCs w:val="16"/>
        </w:rPr>
        <w:t>1000</w:t>
      </w:r>
    </w:p>
    <w:p w:rsidR="00EC3BAB" w:rsidRPr="00495C36" w:rsidRDefault="00EC3BAB" w:rsidP="00495C36">
      <w:pPr>
        <w:rPr>
          <w:rStyle w:val="fontstyle01"/>
          <w:rFonts w:hint="default"/>
          <w:sz w:val="16"/>
          <w:szCs w:val="16"/>
        </w:rPr>
      </w:pPr>
      <w:r w:rsidRPr="00495C36">
        <w:rPr>
          <w:rStyle w:val="fontstyle01"/>
          <w:rFonts w:hint="default"/>
          <w:sz w:val="16"/>
          <w:szCs w:val="16"/>
        </w:rPr>
        <w:t>定义：每升样本37℃与基质作用15分钟，在反应体系中产生1µmol丙酮酸为1单位。</w:t>
      </w:r>
      <w:r w:rsidR="00495C36" w:rsidRPr="00495C36">
        <w:rPr>
          <w:rStyle w:val="fontstyle01"/>
          <w:rFonts w:hint="default"/>
          <w:sz w:val="16"/>
          <w:szCs w:val="16"/>
        </w:rPr>
        <w:t>N：样本测试前稀释倍数；C标准:标准液浓度,0.2μmol/mL;1000:单位换算，mL→L；</w:t>
      </w:r>
    </w:p>
    <w:tbl>
      <w:tblPr>
        <w:tblStyle w:val="a7"/>
        <w:tblpPr w:leftFromText="180" w:rightFromText="180" w:vertAnchor="text" w:horzAnchor="margin" w:tblpY="146"/>
        <w:tblW w:w="6231" w:type="dxa"/>
        <w:tblLook w:val="04A0"/>
      </w:tblPr>
      <w:tblGrid>
        <w:gridCol w:w="2391"/>
        <w:gridCol w:w="960"/>
        <w:gridCol w:w="960"/>
        <w:gridCol w:w="960"/>
        <w:gridCol w:w="960"/>
      </w:tblGrid>
      <w:tr w:rsidR="000B2E29" w:rsidRPr="00D87BC7" w:rsidTr="000B2E29">
        <w:trPr>
          <w:trHeight w:val="307"/>
        </w:trPr>
        <w:tc>
          <w:tcPr>
            <w:tcW w:w="0" w:type="auto"/>
          </w:tcPr>
          <w:p w:rsidR="000B2E29" w:rsidRPr="004222DD" w:rsidRDefault="000B2E29" w:rsidP="000B2E29">
            <w:pPr>
              <w:pStyle w:val="a3"/>
              <w:ind w:firstLineChars="0" w:firstLine="0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0" w:type="auto"/>
          </w:tcPr>
          <w:p w:rsidR="000B2E29" w:rsidRPr="00D87BC7" w:rsidRDefault="000B2E29" w:rsidP="000B2E29">
            <w:pPr>
              <w:pStyle w:val="a3"/>
              <w:ind w:firstLineChars="0" w:firstLine="0"/>
              <w:rPr>
                <w:rFonts w:ascii="Tahoma" w:hAnsi="Tahoma" w:cs="Tahoma"/>
                <w:b/>
                <w:sz w:val="22"/>
              </w:rPr>
            </w:pPr>
            <w:r w:rsidRPr="00D87BC7">
              <w:rPr>
                <w:rFonts w:ascii="Tahoma" w:hAnsi="Tahoma" w:cs="Tahoma" w:hint="eastAsia"/>
                <w:b/>
                <w:sz w:val="22"/>
              </w:rPr>
              <w:t>空白孔</w:t>
            </w:r>
          </w:p>
        </w:tc>
        <w:tc>
          <w:tcPr>
            <w:tcW w:w="0" w:type="auto"/>
          </w:tcPr>
          <w:p w:rsidR="000B2E29" w:rsidRPr="00D87BC7" w:rsidRDefault="000B2E29" w:rsidP="000B2E29">
            <w:pPr>
              <w:pStyle w:val="a3"/>
              <w:ind w:firstLineChars="0" w:firstLine="0"/>
              <w:rPr>
                <w:rFonts w:ascii="Tahoma" w:hAnsi="Tahoma" w:cs="Tahoma"/>
                <w:b/>
                <w:sz w:val="22"/>
              </w:rPr>
            </w:pPr>
            <w:r w:rsidRPr="00D87BC7">
              <w:rPr>
                <w:rFonts w:ascii="Tahoma" w:hAnsi="Tahoma" w:cs="Tahoma" w:hint="eastAsia"/>
                <w:b/>
                <w:sz w:val="22"/>
              </w:rPr>
              <w:t>标准孔</w:t>
            </w:r>
          </w:p>
        </w:tc>
        <w:tc>
          <w:tcPr>
            <w:tcW w:w="0" w:type="auto"/>
          </w:tcPr>
          <w:p w:rsidR="000B2E29" w:rsidRPr="00D87BC7" w:rsidRDefault="000B2E29" w:rsidP="000B2E29">
            <w:pPr>
              <w:pStyle w:val="a3"/>
              <w:ind w:firstLineChars="0" w:firstLine="0"/>
              <w:rPr>
                <w:rFonts w:ascii="Tahoma" w:hAnsi="Tahoma" w:cs="Tahoma"/>
                <w:b/>
                <w:sz w:val="22"/>
              </w:rPr>
            </w:pPr>
            <w:r w:rsidRPr="00D87BC7">
              <w:rPr>
                <w:rFonts w:ascii="Tahoma" w:hAnsi="Tahoma" w:cs="Tahoma" w:hint="eastAsia"/>
                <w:b/>
                <w:sz w:val="22"/>
              </w:rPr>
              <w:t>测定孔</w:t>
            </w:r>
          </w:p>
        </w:tc>
        <w:tc>
          <w:tcPr>
            <w:tcW w:w="0" w:type="auto"/>
          </w:tcPr>
          <w:p w:rsidR="000B2E29" w:rsidRPr="00D87BC7" w:rsidRDefault="000B2E29" w:rsidP="000B2E29">
            <w:pPr>
              <w:pStyle w:val="a3"/>
              <w:ind w:firstLineChars="0" w:firstLine="0"/>
              <w:rPr>
                <w:rFonts w:ascii="Tahoma" w:hAnsi="Tahoma" w:cs="Tahoma"/>
                <w:b/>
                <w:sz w:val="22"/>
              </w:rPr>
            </w:pPr>
            <w:r w:rsidRPr="00D87BC7">
              <w:rPr>
                <w:rFonts w:ascii="Tahoma" w:hAnsi="Tahoma" w:cs="Tahoma" w:hint="eastAsia"/>
                <w:b/>
                <w:sz w:val="22"/>
              </w:rPr>
              <w:t>对照孔</w:t>
            </w:r>
          </w:p>
        </w:tc>
      </w:tr>
      <w:tr w:rsidR="000B2E29" w:rsidRPr="00D87BC7" w:rsidTr="000B2E29">
        <w:trPr>
          <w:trHeight w:val="455"/>
        </w:trPr>
        <w:tc>
          <w:tcPr>
            <w:tcW w:w="0" w:type="auto"/>
          </w:tcPr>
          <w:p w:rsidR="000B2E29" w:rsidRPr="00D87BC7" w:rsidRDefault="000B2E29" w:rsidP="000B2E29">
            <w:pPr>
              <w:rPr>
                <w:rFonts w:ascii="Tahoma" w:hAnsi="Tahoma" w:cs="Tahoma"/>
                <w:b/>
                <w:sz w:val="22"/>
              </w:rPr>
            </w:pPr>
            <w:r w:rsidRPr="00D87BC7">
              <w:rPr>
                <w:rStyle w:val="fontstyle01"/>
                <w:rFonts w:hint="default"/>
              </w:rPr>
              <w:t>双蒸水（ul）</w:t>
            </w:r>
          </w:p>
        </w:tc>
        <w:tc>
          <w:tcPr>
            <w:tcW w:w="0" w:type="auto"/>
            <w:vAlign w:val="center"/>
          </w:tcPr>
          <w:p w:rsidR="000B2E29" w:rsidRPr="00D87BC7" w:rsidRDefault="000B2E29" w:rsidP="000B2E29">
            <w:pPr>
              <w:jc w:val="center"/>
              <w:rPr>
                <w:rStyle w:val="fontstyle01"/>
                <w:rFonts w:hint="default"/>
              </w:rPr>
            </w:pPr>
            <w:r w:rsidRPr="00D87BC7">
              <w:rPr>
                <w:rStyle w:val="fontstyle01"/>
                <w:rFonts w:hint="default"/>
              </w:rPr>
              <w:t>20</w:t>
            </w:r>
          </w:p>
        </w:tc>
        <w:tc>
          <w:tcPr>
            <w:tcW w:w="0" w:type="auto"/>
            <w:vAlign w:val="center"/>
          </w:tcPr>
          <w:p w:rsidR="000B2E29" w:rsidRPr="00D87BC7" w:rsidRDefault="000B2E29" w:rsidP="000B2E29">
            <w:pPr>
              <w:jc w:val="center"/>
              <w:rPr>
                <w:rStyle w:val="fontstyle01"/>
                <w:rFonts w:hint="default"/>
              </w:rPr>
            </w:pPr>
            <w:r w:rsidRPr="00D87BC7">
              <w:rPr>
                <w:rStyle w:val="fontstyle01"/>
                <w:rFonts w:hint="default"/>
              </w:rPr>
              <w:t>4</w:t>
            </w:r>
          </w:p>
        </w:tc>
        <w:tc>
          <w:tcPr>
            <w:tcW w:w="0" w:type="auto"/>
            <w:vAlign w:val="center"/>
          </w:tcPr>
          <w:p w:rsidR="000B2E29" w:rsidRPr="00D87BC7" w:rsidRDefault="000B2E29" w:rsidP="000B2E29">
            <w:pPr>
              <w:jc w:val="center"/>
              <w:rPr>
                <w:rStyle w:val="fontstyle01"/>
                <w:rFonts w:hint="default"/>
              </w:rPr>
            </w:pPr>
          </w:p>
        </w:tc>
        <w:tc>
          <w:tcPr>
            <w:tcW w:w="0" w:type="auto"/>
            <w:vAlign w:val="center"/>
          </w:tcPr>
          <w:p w:rsidR="000B2E29" w:rsidRPr="00D87BC7" w:rsidRDefault="000B2E29" w:rsidP="000B2E29">
            <w:pPr>
              <w:jc w:val="center"/>
              <w:rPr>
                <w:rStyle w:val="fontstyle01"/>
                <w:rFonts w:hint="default"/>
              </w:rPr>
            </w:pPr>
            <w:r w:rsidRPr="00D87BC7">
              <w:rPr>
                <w:rStyle w:val="fontstyle01"/>
                <w:rFonts w:hint="default"/>
              </w:rPr>
              <w:t>4</w:t>
            </w:r>
          </w:p>
        </w:tc>
      </w:tr>
      <w:tr w:rsidR="000B2E29" w:rsidRPr="00D87BC7" w:rsidTr="000B2E29">
        <w:trPr>
          <w:trHeight w:val="923"/>
        </w:trPr>
        <w:tc>
          <w:tcPr>
            <w:tcW w:w="0" w:type="auto"/>
          </w:tcPr>
          <w:p w:rsidR="000B2E29" w:rsidRPr="00D87BC7" w:rsidRDefault="000B2E29" w:rsidP="000B2E29">
            <w:pPr>
              <w:rPr>
                <w:rFonts w:ascii="宋体" w:hAnsi="宋体" w:cs="宋体"/>
                <w:sz w:val="22"/>
              </w:rPr>
            </w:pPr>
            <w:r w:rsidRPr="00D87BC7">
              <w:rPr>
                <w:rStyle w:val="fontstyle01"/>
                <w:rFonts w:hint="default"/>
              </w:rPr>
              <w:t>0.2μmol/mL</w:t>
            </w:r>
          </w:p>
          <w:p w:rsidR="000B2E29" w:rsidRPr="00D87BC7" w:rsidRDefault="000B2E29" w:rsidP="000B2E29">
            <w:pPr>
              <w:rPr>
                <w:rFonts w:ascii="Tahoma" w:hAnsi="Tahoma" w:cs="Tahoma"/>
                <w:b/>
                <w:sz w:val="22"/>
              </w:rPr>
            </w:pPr>
            <w:r w:rsidRPr="00D87BC7">
              <w:rPr>
                <w:rStyle w:val="fontstyle01"/>
                <w:rFonts w:hint="default"/>
              </w:rPr>
              <w:t>丙酮酸钠标准液</w:t>
            </w:r>
            <w:r w:rsidRPr="00D87BC7">
              <w:rPr>
                <w:rStyle w:val="fontstyle11"/>
              </w:rPr>
              <w:t>(µL)</w:t>
            </w:r>
          </w:p>
        </w:tc>
        <w:tc>
          <w:tcPr>
            <w:tcW w:w="0" w:type="auto"/>
            <w:vAlign w:val="center"/>
          </w:tcPr>
          <w:p w:rsidR="000B2E29" w:rsidRPr="00D87BC7" w:rsidRDefault="000B2E29" w:rsidP="000B2E29">
            <w:pPr>
              <w:jc w:val="center"/>
              <w:rPr>
                <w:rStyle w:val="fontstyle01"/>
                <w:rFonts w:hint="default"/>
              </w:rPr>
            </w:pPr>
          </w:p>
        </w:tc>
        <w:tc>
          <w:tcPr>
            <w:tcW w:w="0" w:type="auto"/>
            <w:vAlign w:val="center"/>
          </w:tcPr>
          <w:p w:rsidR="000B2E29" w:rsidRPr="00D87BC7" w:rsidRDefault="000B2E29" w:rsidP="000B2E29">
            <w:pPr>
              <w:jc w:val="center"/>
              <w:rPr>
                <w:rStyle w:val="fontstyle01"/>
                <w:rFonts w:hint="default"/>
              </w:rPr>
            </w:pPr>
            <w:r w:rsidRPr="00D87BC7">
              <w:rPr>
                <w:rStyle w:val="fontstyle01"/>
                <w:rFonts w:hint="default"/>
              </w:rPr>
              <w:t>16</w:t>
            </w:r>
          </w:p>
        </w:tc>
        <w:tc>
          <w:tcPr>
            <w:tcW w:w="0" w:type="auto"/>
            <w:vAlign w:val="center"/>
          </w:tcPr>
          <w:p w:rsidR="000B2E29" w:rsidRPr="00D87BC7" w:rsidRDefault="000B2E29" w:rsidP="000B2E29">
            <w:pPr>
              <w:jc w:val="center"/>
              <w:rPr>
                <w:rStyle w:val="fontstyle01"/>
                <w:rFonts w:hint="default"/>
              </w:rPr>
            </w:pPr>
          </w:p>
        </w:tc>
        <w:tc>
          <w:tcPr>
            <w:tcW w:w="0" w:type="auto"/>
            <w:vAlign w:val="center"/>
          </w:tcPr>
          <w:p w:rsidR="000B2E29" w:rsidRPr="00D87BC7" w:rsidRDefault="000B2E29" w:rsidP="000B2E29">
            <w:pPr>
              <w:jc w:val="center"/>
              <w:rPr>
                <w:rStyle w:val="fontstyle01"/>
                <w:rFonts w:hint="default"/>
              </w:rPr>
            </w:pPr>
          </w:p>
        </w:tc>
      </w:tr>
      <w:tr w:rsidR="000B2E29" w:rsidRPr="00D87BC7" w:rsidTr="000B2E29">
        <w:trPr>
          <w:trHeight w:val="455"/>
        </w:trPr>
        <w:tc>
          <w:tcPr>
            <w:tcW w:w="0" w:type="auto"/>
          </w:tcPr>
          <w:p w:rsidR="000B2E29" w:rsidRPr="00D87BC7" w:rsidRDefault="000B2E29" w:rsidP="000B2E29">
            <w:pPr>
              <w:rPr>
                <w:rFonts w:ascii="宋体" w:hAnsi="宋体" w:cs="宋体"/>
                <w:sz w:val="22"/>
              </w:rPr>
            </w:pPr>
            <w:r w:rsidRPr="00D87BC7">
              <w:rPr>
                <w:rStyle w:val="fontstyle01"/>
                <w:rFonts w:hint="default"/>
              </w:rPr>
              <w:t>待测样本</w:t>
            </w:r>
            <w:r w:rsidRPr="00D87BC7">
              <w:rPr>
                <w:rStyle w:val="fontstyle11"/>
              </w:rPr>
              <w:t>(µL)</w:t>
            </w:r>
          </w:p>
        </w:tc>
        <w:tc>
          <w:tcPr>
            <w:tcW w:w="0" w:type="auto"/>
            <w:vAlign w:val="center"/>
          </w:tcPr>
          <w:p w:rsidR="000B2E29" w:rsidRPr="00D87BC7" w:rsidRDefault="000B2E29" w:rsidP="000B2E29">
            <w:pPr>
              <w:jc w:val="center"/>
              <w:rPr>
                <w:rStyle w:val="fontstyle01"/>
                <w:rFonts w:hint="default"/>
              </w:rPr>
            </w:pPr>
          </w:p>
        </w:tc>
        <w:tc>
          <w:tcPr>
            <w:tcW w:w="0" w:type="auto"/>
            <w:vAlign w:val="center"/>
          </w:tcPr>
          <w:p w:rsidR="000B2E29" w:rsidRPr="00D87BC7" w:rsidRDefault="000B2E29" w:rsidP="000B2E29">
            <w:pPr>
              <w:jc w:val="center"/>
              <w:rPr>
                <w:rStyle w:val="fontstyle01"/>
                <w:rFonts w:hint="default"/>
              </w:rPr>
            </w:pPr>
          </w:p>
        </w:tc>
        <w:tc>
          <w:tcPr>
            <w:tcW w:w="0" w:type="auto"/>
            <w:vAlign w:val="center"/>
          </w:tcPr>
          <w:p w:rsidR="000B2E29" w:rsidRPr="00D87BC7" w:rsidRDefault="000B2E29" w:rsidP="000B2E29">
            <w:pPr>
              <w:jc w:val="center"/>
              <w:rPr>
                <w:rStyle w:val="fontstyle01"/>
                <w:rFonts w:hint="default"/>
              </w:rPr>
            </w:pPr>
            <w:r w:rsidRPr="00D87BC7">
              <w:rPr>
                <w:rStyle w:val="fontstyle01"/>
                <w:rFonts w:hint="default"/>
              </w:rPr>
              <w:t>16</w:t>
            </w:r>
          </w:p>
        </w:tc>
        <w:tc>
          <w:tcPr>
            <w:tcW w:w="0" w:type="auto"/>
            <w:vAlign w:val="center"/>
          </w:tcPr>
          <w:p w:rsidR="000B2E29" w:rsidRPr="00D87BC7" w:rsidRDefault="000B2E29" w:rsidP="000B2E29">
            <w:pPr>
              <w:jc w:val="center"/>
              <w:rPr>
                <w:rStyle w:val="fontstyle01"/>
                <w:rFonts w:hint="default"/>
              </w:rPr>
            </w:pPr>
            <w:r w:rsidRPr="00D87BC7">
              <w:rPr>
                <w:rStyle w:val="fontstyle01"/>
                <w:rFonts w:hint="default"/>
              </w:rPr>
              <w:t>16</w:t>
            </w:r>
          </w:p>
        </w:tc>
      </w:tr>
      <w:tr w:rsidR="000B2E29" w:rsidRPr="00D87BC7" w:rsidTr="000B2E29">
        <w:trPr>
          <w:trHeight w:val="468"/>
        </w:trPr>
        <w:tc>
          <w:tcPr>
            <w:tcW w:w="0" w:type="auto"/>
          </w:tcPr>
          <w:p w:rsidR="000B2E29" w:rsidRPr="00D87BC7" w:rsidRDefault="000B2E29" w:rsidP="000B2E29">
            <w:pPr>
              <w:rPr>
                <w:rFonts w:ascii="宋体" w:hAnsi="宋体" w:cs="宋体"/>
                <w:sz w:val="22"/>
              </w:rPr>
            </w:pPr>
            <w:r w:rsidRPr="00D87BC7">
              <w:rPr>
                <w:rStyle w:val="fontstyle01"/>
                <w:rFonts w:hint="default"/>
              </w:rPr>
              <w:t>试剂一</w:t>
            </w:r>
            <w:r w:rsidRPr="00D87BC7">
              <w:rPr>
                <w:rStyle w:val="fontstyle11"/>
              </w:rPr>
              <w:t>(µL)</w:t>
            </w:r>
          </w:p>
        </w:tc>
        <w:tc>
          <w:tcPr>
            <w:tcW w:w="0" w:type="auto"/>
            <w:vAlign w:val="center"/>
          </w:tcPr>
          <w:p w:rsidR="000B2E29" w:rsidRPr="00D87BC7" w:rsidRDefault="000B2E29" w:rsidP="000B2E29">
            <w:pPr>
              <w:jc w:val="center"/>
              <w:rPr>
                <w:rStyle w:val="fontstyle01"/>
                <w:rFonts w:hint="default"/>
              </w:rPr>
            </w:pPr>
            <w:r w:rsidRPr="00D87BC7">
              <w:rPr>
                <w:rStyle w:val="fontstyle01"/>
                <w:rFonts w:hint="default"/>
              </w:rPr>
              <w:t>20</w:t>
            </w:r>
          </w:p>
        </w:tc>
        <w:tc>
          <w:tcPr>
            <w:tcW w:w="0" w:type="auto"/>
            <w:vAlign w:val="center"/>
          </w:tcPr>
          <w:p w:rsidR="000B2E29" w:rsidRPr="00D87BC7" w:rsidRDefault="000B2E29" w:rsidP="000B2E29">
            <w:pPr>
              <w:jc w:val="center"/>
              <w:rPr>
                <w:rStyle w:val="fontstyle01"/>
                <w:rFonts w:hint="default"/>
              </w:rPr>
            </w:pPr>
            <w:r w:rsidRPr="00D87BC7">
              <w:rPr>
                <w:rStyle w:val="fontstyle01"/>
                <w:rFonts w:hint="default"/>
              </w:rPr>
              <w:t>20</w:t>
            </w:r>
          </w:p>
        </w:tc>
        <w:tc>
          <w:tcPr>
            <w:tcW w:w="0" w:type="auto"/>
            <w:vAlign w:val="center"/>
          </w:tcPr>
          <w:p w:rsidR="000B2E29" w:rsidRPr="00D87BC7" w:rsidRDefault="000B2E29" w:rsidP="000B2E29">
            <w:pPr>
              <w:jc w:val="center"/>
              <w:rPr>
                <w:rStyle w:val="fontstyle01"/>
                <w:rFonts w:hint="default"/>
              </w:rPr>
            </w:pPr>
            <w:r w:rsidRPr="00D87BC7">
              <w:rPr>
                <w:rStyle w:val="fontstyle01"/>
                <w:rFonts w:hint="default"/>
              </w:rPr>
              <w:t>20</w:t>
            </w:r>
          </w:p>
        </w:tc>
        <w:tc>
          <w:tcPr>
            <w:tcW w:w="0" w:type="auto"/>
            <w:vAlign w:val="center"/>
          </w:tcPr>
          <w:p w:rsidR="000B2E29" w:rsidRPr="00D87BC7" w:rsidRDefault="000B2E29" w:rsidP="000B2E29">
            <w:pPr>
              <w:jc w:val="center"/>
              <w:rPr>
                <w:rStyle w:val="fontstyle01"/>
                <w:rFonts w:hint="default"/>
              </w:rPr>
            </w:pPr>
            <w:r w:rsidRPr="00D87BC7">
              <w:rPr>
                <w:rStyle w:val="fontstyle01"/>
                <w:rFonts w:hint="default"/>
              </w:rPr>
              <w:t>20</w:t>
            </w:r>
          </w:p>
        </w:tc>
      </w:tr>
      <w:tr w:rsidR="000B2E29" w:rsidRPr="00D87BC7" w:rsidTr="000B2E29">
        <w:trPr>
          <w:trHeight w:val="455"/>
        </w:trPr>
        <w:tc>
          <w:tcPr>
            <w:tcW w:w="0" w:type="auto"/>
          </w:tcPr>
          <w:p w:rsidR="000B2E29" w:rsidRPr="00D87BC7" w:rsidRDefault="000B2E29" w:rsidP="000B2E29">
            <w:pPr>
              <w:rPr>
                <w:rFonts w:ascii="Tahoma" w:hAnsi="Tahoma" w:cs="Tahoma"/>
                <w:b/>
                <w:sz w:val="22"/>
              </w:rPr>
            </w:pPr>
            <w:r w:rsidRPr="00D87BC7">
              <w:rPr>
                <w:rStyle w:val="fontstyle01"/>
                <w:rFonts w:hint="default"/>
              </w:rPr>
              <w:t>试剂二</w:t>
            </w:r>
            <w:r w:rsidRPr="00D87BC7">
              <w:rPr>
                <w:rStyle w:val="fontstyle11"/>
              </w:rPr>
              <w:t>(µL)</w:t>
            </w:r>
          </w:p>
        </w:tc>
        <w:tc>
          <w:tcPr>
            <w:tcW w:w="0" w:type="auto"/>
            <w:vAlign w:val="center"/>
          </w:tcPr>
          <w:p w:rsidR="000B2E29" w:rsidRPr="00D87BC7" w:rsidRDefault="000B2E29" w:rsidP="000B2E29">
            <w:pPr>
              <w:jc w:val="center"/>
              <w:rPr>
                <w:rStyle w:val="fontstyle01"/>
                <w:rFonts w:hint="default"/>
              </w:rPr>
            </w:pPr>
          </w:p>
        </w:tc>
        <w:tc>
          <w:tcPr>
            <w:tcW w:w="0" w:type="auto"/>
            <w:vAlign w:val="center"/>
          </w:tcPr>
          <w:p w:rsidR="000B2E29" w:rsidRPr="00D87BC7" w:rsidRDefault="000B2E29" w:rsidP="000B2E29">
            <w:pPr>
              <w:jc w:val="center"/>
              <w:rPr>
                <w:rStyle w:val="fontstyle01"/>
                <w:rFonts w:hint="default"/>
              </w:rPr>
            </w:pPr>
          </w:p>
        </w:tc>
        <w:tc>
          <w:tcPr>
            <w:tcW w:w="0" w:type="auto"/>
            <w:vAlign w:val="center"/>
          </w:tcPr>
          <w:p w:rsidR="000B2E29" w:rsidRPr="00D87BC7" w:rsidRDefault="000B2E29" w:rsidP="000B2E29">
            <w:pPr>
              <w:jc w:val="center"/>
              <w:rPr>
                <w:rStyle w:val="fontstyle01"/>
                <w:rFonts w:hint="default"/>
              </w:rPr>
            </w:pPr>
            <w:r w:rsidRPr="00D87BC7">
              <w:rPr>
                <w:rStyle w:val="fontstyle01"/>
                <w:rFonts w:hint="default"/>
              </w:rPr>
              <w:t>4</w:t>
            </w:r>
          </w:p>
        </w:tc>
        <w:tc>
          <w:tcPr>
            <w:tcW w:w="0" w:type="auto"/>
            <w:vAlign w:val="center"/>
          </w:tcPr>
          <w:p w:rsidR="000B2E29" w:rsidRPr="00D87BC7" w:rsidRDefault="000B2E29" w:rsidP="000B2E29">
            <w:pPr>
              <w:jc w:val="center"/>
              <w:rPr>
                <w:rStyle w:val="fontstyle01"/>
                <w:rFonts w:hint="default"/>
              </w:rPr>
            </w:pPr>
          </w:p>
        </w:tc>
      </w:tr>
      <w:tr w:rsidR="000B2E29" w:rsidRPr="00D87BC7" w:rsidTr="000B2E29">
        <w:trPr>
          <w:trHeight w:val="455"/>
        </w:trPr>
        <w:tc>
          <w:tcPr>
            <w:tcW w:w="0" w:type="auto"/>
            <w:gridSpan w:val="5"/>
          </w:tcPr>
          <w:p w:rsidR="000B2E29" w:rsidRPr="00D87BC7" w:rsidRDefault="000B2E29" w:rsidP="000B2E29">
            <w:pPr>
              <w:rPr>
                <w:rFonts w:ascii="宋体" w:hAnsi="宋体" w:cs="宋体"/>
                <w:sz w:val="22"/>
              </w:rPr>
            </w:pPr>
            <w:r w:rsidRPr="00D87BC7">
              <w:rPr>
                <w:rStyle w:val="fontstyle01"/>
                <w:rFonts w:hint="default"/>
              </w:rPr>
              <w:lastRenderedPageBreak/>
              <w:t>轻轻振荡孔板混匀，</w:t>
            </w:r>
            <w:r w:rsidRPr="00D87BC7">
              <w:rPr>
                <w:rStyle w:val="fontstyle21"/>
              </w:rPr>
              <w:t>37</w:t>
            </w:r>
            <w:r w:rsidRPr="00D87BC7">
              <w:rPr>
                <w:rStyle w:val="fontstyle01"/>
                <w:rFonts w:hint="default"/>
              </w:rPr>
              <w:t>℃温浴</w:t>
            </w:r>
            <w:r w:rsidRPr="00D87BC7">
              <w:rPr>
                <w:rStyle w:val="fontstyle21"/>
              </w:rPr>
              <w:t>15</w:t>
            </w:r>
            <w:r w:rsidRPr="00D87BC7">
              <w:rPr>
                <w:rStyle w:val="fontstyle01"/>
                <w:rFonts w:hint="default"/>
              </w:rPr>
              <w:t>分钟</w:t>
            </w:r>
          </w:p>
        </w:tc>
      </w:tr>
      <w:tr w:rsidR="000B2E29" w:rsidRPr="00D87BC7" w:rsidTr="000B2E29">
        <w:trPr>
          <w:trHeight w:val="455"/>
        </w:trPr>
        <w:tc>
          <w:tcPr>
            <w:tcW w:w="0" w:type="auto"/>
          </w:tcPr>
          <w:p w:rsidR="000B2E29" w:rsidRPr="00D87BC7" w:rsidRDefault="000B2E29" w:rsidP="000B2E29">
            <w:pPr>
              <w:rPr>
                <w:rFonts w:ascii="宋体" w:hAnsi="宋体" w:cs="宋体"/>
                <w:sz w:val="22"/>
              </w:rPr>
            </w:pPr>
            <w:r w:rsidRPr="00D87BC7">
              <w:rPr>
                <w:rStyle w:val="fontstyle01"/>
                <w:rFonts w:hint="default"/>
              </w:rPr>
              <w:t>试剂三</w:t>
            </w:r>
            <w:r w:rsidRPr="00D87BC7">
              <w:rPr>
                <w:rStyle w:val="fontstyle11"/>
              </w:rPr>
              <w:t>(µL)</w:t>
            </w:r>
          </w:p>
        </w:tc>
        <w:tc>
          <w:tcPr>
            <w:tcW w:w="0" w:type="auto"/>
            <w:vAlign w:val="center"/>
          </w:tcPr>
          <w:p w:rsidR="000B2E29" w:rsidRPr="00D87BC7" w:rsidRDefault="000B2E29" w:rsidP="000B2E29">
            <w:pPr>
              <w:jc w:val="center"/>
              <w:rPr>
                <w:rStyle w:val="fontstyle01"/>
                <w:rFonts w:hint="default"/>
              </w:rPr>
            </w:pPr>
            <w:r w:rsidRPr="00D87BC7">
              <w:rPr>
                <w:rStyle w:val="fontstyle01"/>
                <w:rFonts w:hint="default"/>
              </w:rPr>
              <w:t>20</w:t>
            </w:r>
          </w:p>
        </w:tc>
        <w:tc>
          <w:tcPr>
            <w:tcW w:w="0" w:type="auto"/>
            <w:vAlign w:val="center"/>
          </w:tcPr>
          <w:p w:rsidR="000B2E29" w:rsidRPr="00D87BC7" w:rsidRDefault="000B2E29" w:rsidP="000B2E29">
            <w:pPr>
              <w:jc w:val="center"/>
              <w:rPr>
                <w:rStyle w:val="fontstyle01"/>
                <w:rFonts w:hint="default"/>
              </w:rPr>
            </w:pPr>
            <w:r w:rsidRPr="00D87BC7">
              <w:rPr>
                <w:rStyle w:val="fontstyle01"/>
                <w:rFonts w:hint="default"/>
              </w:rPr>
              <w:t>20</w:t>
            </w:r>
          </w:p>
        </w:tc>
        <w:tc>
          <w:tcPr>
            <w:tcW w:w="0" w:type="auto"/>
            <w:vAlign w:val="center"/>
          </w:tcPr>
          <w:p w:rsidR="000B2E29" w:rsidRPr="00D87BC7" w:rsidRDefault="000B2E29" w:rsidP="000B2E29">
            <w:pPr>
              <w:jc w:val="center"/>
              <w:rPr>
                <w:rStyle w:val="fontstyle01"/>
                <w:rFonts w:hint="default"/>
              </w:rPr>
            </w:pPr>
            <w:r w:rsidRPr="00D87BC7">
              <w:rPr>
                <w:rStyle w:val="fontstyle01"/>
                <w:rFonts w:hint="default"/>
              </w:rPr>
              <w:t>20</w:t>
            </w:r>
          </w:p>
        </w:tc>
        <w:tc>
          <w:tcPr>
            <w:tcW w:w="0" w:type="auto"/>
            <w:vAlign w:val="center"/>
          </w:tcPr>
          <w:p w:rsidR="000B2E29" w:rsidRPr="00D87BC7" w:rsidRDefault="000B2E29" w:rsidP="000B2E29">
            <w:pPr>
              <w:jc w:val="center"/>
              <w:rPr>
                <w:rStyle w:val="fontstyle01"/>
                <w:rFonts w:hint="default"/>
              </w:rPr>
            </w:pPr>
            <w:r w:rsidRPr="00D87BC7">
              <w:rPr>
                <w:rStyle w:val="fontstyle01"/>
                <w:rFonts w:hint="default"/>
              </w:rPr>
              <w:t>20</w:t>
            </w:r>
          </w:p>
        </w:tc>
      </w:tr>
      <w:tr w:rsidR="000B2E29" w:rsidRPr="00D87BC7" w:rsidTr="000B2E29">
        <w:trPr>
          <w:trHeight w:val="455"/>
        </w:trPr>
        <w:tc>
          <w:tcPr>
            <w:tcW w:w="0" w:type="auto"/>
            <w:gridSpan w:val="5"/>
          </w:tcPr>
          <w:p w:rsidR="000B2E29" w:rsidRPr="00D87BC7" w:rsidRDefault="000B2E29" w:rsidP="000B2E29">
            <w:pPr>
              <w:rPr>
                <w:rStyle w:val="fontstyle01"/>
                <w:rFonts w:hint="default"/>
              </w:rPr>
            </w:pPr>
            <w:r w:rsidRPr="00D87BC7">
              <w:rPr>
                <w:rStyle w:val="fontstyle01"/>
                <w:rFonts w:hint="default"/>
              </w:rPr>
              <w:t>轻轻振荡孔板混匀，37℃温浴15分钟</w:t>
            </w:r>
          </w:p>
        </w:tc>
      </w:tr>
      <w:tr w:rsidR="000B2E29" w:rsidRPr="00D87BC7" w:rsidTr="000B2E29">
        <w:trPr>
          <w:trHeight w:val="455"/>
        </w:trPr>
        <w:tc>
          <w:tcPr>
            <w:tcW w:w="0" w:type="auto"/>
          </w:tcPr>
          <w:p w:rsidR="000B2E29" w:rsidRPr="00D87BC7" w:rsidRDefault="000B2E29" w:rsidP="000B2E29">
            <w:pPr>
              <w:rPr>
                <w:rStyle w:val="fontstyle01"/>
                <w:rFonts w:hint="default"/>
              </w:rPr>
            </w:pPr>
            <w:r w:rsidRPr="00D87BC7">
              <w:rPr>
                <w:rStyle w:val="fontstyle01"/>
                <w:rFonts w:hint="default"/>
              </w:rPr>
              <w:t>试剂四（ul）</w:t>
            </w:r>
          </w:p>
        </w:tc>
        <w:tc>
          <w:tcPr>
            <w:tcW w:w="0" w:type="auto"/>
            <w:vAlign w:val="center"/>
          </w:tcPr>
          <w:p w:rsidR="000B2E29" w:rsidRPr="00D87BC7" w:rsidRDefault="000B2E29" w:rsidP="000B2E29">
            <w:pPr>
              <w:jc w:val="center"/>
              <w:rPr>
                <w:rStyle w:val="fontstyle01"/>
                <w:rFonts w:hint="default"/>
              </w:rPr>
            </w:pPr>
            <w:r w:rsidRPr="00D87BC7">
              <w:rPr>
                <w:rStyle w:val="fontstyle01"/>
                <w:rFonts w:hint="default"/>
              </w:rPr>
              <w:t>200</w:t>
            </w:r>
          </w:p>
        </w:tc>
        <w:tc>
          <w:tcPr>
            <w:tcW w:w="0" w:type="auto"/>
            <w:vAlign w:val="center"/>
          </w:tcPr>
          <w:p w:rsidR="000B2E29" w:rsidRPr="00D87BC7" w:rsidRDefault="000B2E29" w:rsidP="000B2E29">
            <w:pPr>
              <w:jc w:val="center"/>
              <w:rPr>
                <w:rStyle w:val="fontstyle01"/>
                <w:rFonts w:hint="default"/>
              </w:rPr>
            </w:pPr>
            <w:r w:rsidRPr="00D87BC7">
              <w:rPr>
                <w:rStyle w:val="fontstyle01"/>
                <w:rFonts w:hint="default"/>
              </w:rPr>
              <w:t>200</w:t>
            </w:r>
          </w:p>
        </w:tc>
        <w:tc>
          <w:tcPr>
            <w:tcW w:w="0" w:type="auto"/>
            <w:vAlign w:val="center"/>
          </w:tcPr>
          <w:p w:rsidR="000B2E29" w:rsidRPr="00D87BC7" w:rsidRDefault="000B2E29" w:rsidP="000B2E29">
            <w:pPr>
              <w:jc w:val="center"/>
              <w:rPr>
                <w:rStyle w:val="fontstyle01"/>
                <w:rFonts w:hint="default"/>
              </w:rPr>
            </w:pPr>
            <w:r w:rsidRPr="00D87BC7">
              <w:rPr>
                <w:rStyle w:val="fontstyle01"/>
                <w:rFonts w:hint="default"/>
              </w:rPr>
              <w:t>200</w:t>
            </w:r>
          </w:p>
        </w:tc>
        <w:tc>
          <w:tcPr>
            <w:tcW w:w="0" w:type="auto"/>
            <w:vAlign w:val="center"/>
          </w:tcPr>
          <w:p w:rsidR="000B2E29" w:rsidRPr="00D87BC7" w:rsidRDefault="000B2E29" w:rsidP="000B2E29">
            <w:pPr>
              <w:jc w:val="center"/>
              <w:rPr>
                <w:rStyle w:val="fontstyle01"/>
                <w:rFonts w:hint="default"/>
              </w:rPr>
            </w:pPr>
            <w:r w:rsidRPr="00D87BC7">
              <w:rPr>
                <w:rStyle w:val="fontstyle01"/>
                <w:rFonts w:hint="default"/>
              </w:rPr>
              <w:t>200</w:t>
            </w:r>
          </w:p>
        </w:tc>
      </w:tr>
      <w:tr w:rsidR="000B2E29" w:rsidRPr="00D87BC7" w:rsidTr="000B2E29">
        <w:trPr>
          <w:trHeight w:val="468"/>
        </w:trPr>
        <w:tc>
          <w:tcPr>
            <w:tcW w:w="0" w:type="auto"/>
            <w:gridSpan w:val="5"/>
          </w:tcPr>
          <w:p w:rsidR="000B2E29" w:rsidRPr="00D87BC7" w:rsidRDefault="000B2E29" w:rsidP="000B2E29">
            <w:pPr>
              <w:rPr>
                <w:rStyle w:val="fontstyle01"/>
                <w:rFonts w:cs="宋体" w:hint="default"/>
                <w:color w:val="auto"/>
              </w:rPr>
            </w:pPr>
            <w:r w:rsidRPr="00D87BC7">
              <w:rPr>
                <w:rStyle w:val="fontstyle01"/>
                <w:rFonts w:hint="default"/>
              </w:rPr>
              <w:t>轻轻振荡孔板混匀，室温放置</w:t>
            </w:r>
            <w:r w:rsidRPr="00D87BC7">
              <w:rPr>
                <w:rStyle w:val="fontstyle21"/>
              </w:rPr>
              <w:t>5</w:t>
            </w:r>
            <w:r w:rsidRPr="00D87BC7">
              <w:rPr>
                <w:rStyle w:val="fontstyle01"/>
                <w:rFonts w:hint="default"/>
              </w:rPr>
              <w:t>分钟，波长</w:t>
            </w:r>
            <w:r w:rsidRPr="00D87BC7">
              <w:rPr>
                <w:rStyle w:val="fontstyle21"/>
              </w:rPr>
              <w:t>440nm</w:t>
            </w:r>
            <w:r w:rsidRPr="00D87BC7">
              <w:rPr>
                <w:rStyle w:val="fontstyle01"/>
                <w:rFonts w:hint="default"/>
              </w:rPr>
              <w:t>，酶标仪测定吸光度值。</w:t>
            </w:r>
          </w:p>
        </w:tc>
      </w:tr>
    </w:tbl>
    <w:p w:rsidR="000B6CB7" w:rsidRPr="00EC3BAB" w:rsidRDefault="000B6CB7" w:rsidP="00EC3BAB">
      <w:pPr>
        <w:rPr>
          <w:rFonts w:ascii="宋体" w:hAnsi="宋体"/>
          <w:color w:val="000000"/>
          <w:sz w:val="20"/>
          <w:szCs w:val="20"/>
        </w:rPr>
      </w:pPr>
      <w:r w:rsidRPr="00EC3BAB">
        <w:rPr>
          <w:rFonts w:ascii="宋体" w:hAnsi="宋体"/>
          <w:color w:val="000000"/>
          <w:sz w:val="20"/>
          <w:szCs w:val="20"/>
        </w:rPr>
        <w:t>组织、细胞样本乳酸脱氢酶定义及计算公式：</w:t>
      </w:r>
    </w:p>
    <w:p w:rsidR="000B6CB7" w:rsidRDefault="000B6CB7" w:rsidP="00EC3BAB">
      <w:pPr>
        <w:rPr>
          <w:rFonts w:ascii="宋体" w:hAnsi="宋体"/>
          <w:color w:val="000000"/>
          <w:sz w:val="18"/>
          <w:szCs w:val="18"/>
        </w:rPr>
      </w:pPr>
      <w:r w:rsidRPr="000B6CB7">
        <w:rPr>
          <w:rFonts w:ascii="宋体" w:hAnsi="宋体"/>
          <w:color w:val="000000"/>
          <w:sz w:val="18"/>
          <w:szCs w:val="18"/>
        </w:rPr>
        <w:t>定义：样本中每克蛋白对应的酶量在</w:t>
      </w:r>
      <w:r w:rsidRPr="000B6CB7">
        <w:rPr>
          <w:color w:val="000000"/>
          <w:sz w:val="18"/>
          <w:szCs w:val="18"/>
        </w:rPr>
        <w:t>37</w:t>
      </w:r>
      <w:r w:rsidRPr="000B6CB7">
        <w:rPr>
          <w:rFonts w:ascii="宋体" w:hAnsi="宋体"/>
          <w:color w:val="000000"/>
          <w:sz w:val="18"/>
          <w:szCs w:val="18"/>
        </w:rPr>
        <w:t>℃与基质作用</w:t>
      </w:r>
      <w:r w:rsidRPr="000B6CB7">
        <w:rPr>
          <w:color w:val="000000"/>
          <w:sz w:val="18"/>
          <w:szCs w:val="18"/>
        </w:rPr>
        <w:t>15</w:t>
      </w:r>
      <w:r w:rsidRPr="000B6CB7">
        <w:rPr>
          <w:rFonts w:ascii="宋体" w:hAnsi="宋体"/>
          <w:color w:val="000000"/>
          <w:sz w:val="18"/>
          <w:szCs w:val="18"/>
        </w:rPr>
        <w:t>分钟，使反应体系中产生</w:t>
      </w:r>
      <w:r w:rsidRPr="000B6CB7">
        <w:rPr>
          <w:color w:val="000000"/>
          <w:sz w:val="18"/>
          <w:szCs w:val="18"/>
        </w:rPr>
        <w:t>1µmol</w:t>
      </w:r>
      <w:r w:rsidRPr="000B6CB7">
        <w:rPr>
          <w:rFonts w:ascii="宋体" w:hAnsi="宋体"/>
          <w:color w:val="000000"/>
          <w:sz w:val="18"/>
          <w:szCs w:val="18"/>
        </w:rPr>
        <w:t>丙酮酸为</w:t>
      </w:r>
      <w:r w:rsidRPr="000B6CB7">
        <w:rPr>
          <w:color w:val="000000"/>
          <w:sz w:val="18"/>
          <w:szCs w:val="18"/>
        </w:rPr>
        <w:t>1</w:t>
      </w:r>
      <w:r w:rsidRPr="000B6CB7">
        <w:rPr>
          <w:rFonts w:ascii="宋体" w:hAnsi="宋体"/>
          <w:color w:val="000000"/>
          <w:sz w:val="18"/>
          <w:szCs w:val="18"/>
        </w:rPr>
        <w:t>单位。</w:t>
      </w:r>
    </w:p>
    <w:p w:rsidR="00496DA4" w:rsidRDefault="00961C79" w:rsidP="00496DA4">
      <w:pPr>
        <w:rPr>
          <w:rFonts w:ascii="宋体" w:hAnsi="宋体"/>
          <w:color w:val="000000"/>
          <w:sz w:val="20"/>
          <w:szCs w:val="20"/>
        </w:rPr>
      </w:pPr>
      <w:r>
        <w:rPr>
          <w:rFonts w:ascii="宋体" w:hAnsi="宋体"/>
          <w:noProof/>
          <w:color w:val="000000"/>
          <w:sz w:val="20"/>
          <w:szCs w:val="20"/>
        </w:rPr>
        <w:pict>
          <v:shape id="_x0000_s1035" type="#_x0000_t202" style="position:absolute;left:0;text-align:left;margin-left:150.45pt;margin-top:10.85pt;width:74.3pt;height:25.35pt;z-index:251671552" filled="f" stroked="f">
            <v:textbox>
              <w:txbxContent>
                <w:p w:rsidR="00797806" w:rsidRPr="0053419C" w:rsidRDefault="00797806">
                  <w:pPr>
                    <w:rPr>
                      <w:sz w:val="13"/>
                      <w:szCs w:val="15"/>
                    </w:rPr>
                  </w:pPr>
                  <w:r w:rsidRPr="0053419C">
                    <w:rPr>
                      <w:rFonts w:hint="eastAsia"/>
                      <w:sz w:val="13"/>
                      <w:szCs w:val="15"/>
                    </w:rPr>
                    <w:t>A</w:t>
                  </w:r>
                  <w:r w:rsidRPr="0053419C">
                    <w:rPr>
                      <w:rFonts w:hint="eastAsia"/>
                      <w:sz w:val="13"/>
                      <w:szCs w:val="15"/>
                    </w:rPr>
                    <w:t>测定</w:t>
                  </w:r>
                  <w:r w:rsidRPr="0053419C">
                    <w:rPr>
                      <w:rFonts w:hint="eastAsia"/>
                      <w:sz w:val="13"/>
                      <w:szCs w:val="15"/>
                    </w:rPr>
                    <w:t>-A</w:t>
                  </w:r>
                  <w:r w:rsidRPr="0053419C">
                    <w:rPr>
                      <w:rFonts w:hint="eastAsia"/>
                      <w:sz w:val="13"/>
                      <w:szCs w:val="15"/>
                    </w:rPr>
                    <w:t>对照</w:t>
                  </w:r>
                </w:p>
              </w:txbxContent>
            </v:textbox>
          </v:shape>
        </w:pict>
      </w:r>
      <w:r w:rsidR="000B6CB7" w:rsidRPr="005F4AB3">
        <w:rPr>
          <w:rFonts w:ascii="宋体" w:hAnsi="宋体"/>
          <w:color w:val="000000"/>
          <w:sz w:val="20"/>
          <w:szCs w:val="20"/>
        </w:rPr>
        <w:t>计算公式：</w:t>
      </w:r>
    </w:p>
    <w:p w:rsidR="00496DA4" w:rsidRDefault="00961C79" w:rsidP="00496DA4">
      <w:pPr>
        <w:rPr>
          <w:rFonts w:ascii="宋体" w:hAnsi="宋体"/>
          <w:color w:val="000000"/>
          <w:sz w:val="20"/>
          <w:szCs w:val="20"/>
        </w:rPr>
      </w:pPr>
      <w:r>
        <w:rPr>
          <w:rFonts w:ascii="宋体" w:hAnsi="宋体"/>
          <w:noProof/>
          <w:color w:val="000000"/>
          <w:sz w:val="20"/>
          <w:szCs w:val="20"/>
        </w:rPr>
        <w:pict>
          <v:shape id="_x0000_s1036" type="#_x0000_t202" style="position:absolute;left:0;text-align:left;margin-left:151.6pt;margin-top:5.3pt;width:78.3pt;height:23.65pt;z-index:251672576" filled="f" stroked="f">
            <v:textbox>
              <w:txbxContent>
                <w:p w:rsidR="00797806" w:rsidRPr="0053419C" w:rsidRDefault="00797806">
                  <w:pPr>
                    <w:rPr>
                      <w:sz w:val="13"/>
                      <w:szCs w:val="15"/>
                    </w:rPr>
                  </w:pPr>
                  <w:r w:rsidRPr="0053419C">
                    <w:rPr>
                      <w:rFonts w:hint="eastAsia"/>
                      <w:sz w:val="13"/>
                      <w:szCs w:val="15"/>
                    </w:rPr>
                    <w:t>A</w:t>
                  </w:r>
                  <w:r w:rsidRPr="0053419C">
                    <w:rPr>
                      <w:rFonts w:hint="eastAsia"/>
                      <w:sz w:val="13"/>
                      <w:szCs w:val="15"/>
                    </w:rPr>
                    <w:t>标准</w:t>
                  </w:r>
                  <w:r w:rsidRPr="0053419C">
                    <w:rPr>
                      <w:rFonts w:hint="eastAsia"/>
                      <w:sz w:val="13"/>
                      <w:szCs w:val="15"/>
                    </w:rPr>
                    <w:t>-A</w:t>
                  </w:r>
                  <w:r w:rsidRPr="0053419C">
                    <w:rPr>
                      <w:rFonts w:hint="eastAsia"/>
                      <w:sz w:val="13"/>
                      <w:szCs w:val="15"/>
                    </w:rPr>
                    <w:t>空白</w:t>
                  </w:r>
                </w:p>
              </w:txbxContent>
            </v:textbox>
          </v:shape>
        </w:pict>
      </w:r>
      <w:r>
        <w:rPr>
          <w:rFonts w:ascii="宋体" w:hAnsi="宋体"/>
          <w:noProof/>
          <w:color w:val="000000"/>
          <w:sz w:val="20"/>
          <w:szCs w:val="20"/>
        </w:rPr>
        <w:pict>
          <v:shape id="_x0000_s1034" type="#_x0000_t32" style="position:absolute;left:0;text-align:left;margin-left:151.6pt;margin-top:12.25pt;width:56.45pt;height:.55pt;flip:y;z-index:251670528" o:connectortype="straight"/>
        </w:pict>
      </w:r>
      <w:r w:rsidR="00797806">
        <w:rPr>
          <w:rFonts w:ascii="宋体" w:hAnsi="宋体" w:hint="eastAsia"/>
          <w:color w:val="000000"/>
          <w:sz w:val="20"/>
          <w:szCs w:val="20"/>
        </w:rPr>
        <w:t>组织细胞中LDH活性（U/gprot</w:t>
      </w:r>
      <w:r w:rsidR="00797806">
        <w:rPr>
          <w:rFonts w:ascii="宋体" w:hAnsi="宋体"/>
          <w:color w:val="000000"/>
          <w:sz w:val="20"/>
          <w:szCs w:val="20"/>
        </w:rPr>
        <w:t>）</w:t>
      </w:r>
      <w:r w:rsidR="00797806">
        <w:rPr>
          <w:rFonts w:ascii="宋体" w:hAnsi="宋体" w:hint="eastAsia"/>
          <w:color w:val="000000"/>
          <w:sz w:val="20"/>
          <w:szCs w:val="20"/>
        </w:rPr>
        <w:t>=</w:t>
      </w:r>
    </w:p>
    <w:p w:rsidR="000B2E29" w:rsidRPr="00A445FC" w:rsidRDefault="00797806" w:rsidP="00A445FC">
      <w:pPr>
        <w:rPr>
          <w:b/>
          <w:bCs/>
          <w:color w:val="000000"/>
          <w:sz w:val="18"/>
          <w:szCs w:val="18"/>
        </w:rPr>
      </w:pPr>
      <w:r>
        <w:rPr>
          <w:rStyle w:val="fontstyle01"/>
          <w:rFonts w:hint="default"/>
          <w:sz w:val="16"/>
          <w:szCs w:val="16"/>
        </w:rPr>
        <w:t>×</w:t>
      </w:r>
      <w:r w:rsidRPr="00AF4CC5">
        <w:rPr>
          <w:rStyle w:val="fontstyle01"/>
          <w:rFonts w:hint="default"/>
          <w:sz w:val="16"/>
          <w:szCs w:val="16"/>
        </w:rPr>
        <w:t>C</w:t>
      </w:r>
      <w:r w:rsidRPr="00AF4CC5">
        <w:rPr>
          <w:rStyle w:val="fontstyle01"/>
          <w:rFonts w:hint="default"/>
          <w:sz w:val="16"/>
          <w:szCs w:val="16"/>
          <w:vertAlign w:val="subscript"/>
        </w:rPr>
        <w:t>标准</w:t>
      </w:r>
      <w:r>
        <w:rPr>
          <w:rStyle w:val="fontstyle01"/>
          <w:rFonts w:hint="default"/>
          <w:sz w:val="16"/>
          <w:szCs w:val="16"/>
        </w:rPr>
        <w:t>÷Cpr</w:t>
      </w:r>
      <w:r w:rsidR="00A445FC" w:rsidRPr="00A445FC">
        <w:rPr>
          <w:rFonts w:hint="eastAsia"/>
          <w:color w:val="000000"/>
          <w:sz w:val="18"/>
          <w:szCs w:val="18"/>
        </w:rPr>
        <w:t>，</w:t>
      </w:r>
      <w:r w:rsidR="000B6CB7" w:rsidRPr="00571538">
        <w:rPr>
          <w:rStyle w:val="fontstyle01"/>
          <w:rFonts w:hint="default"/>
          <w:sz w:val="18"/>
          <w:szCs w:val="18"/>
        </w:rPr>
        <w:t>C</w:t>
      </w:r>
      <w:r w:rsidR="000B6CB7" w:rsidRPr="00571538">
        <w:rPr>
          <w:rStyle w:val="fontstyle01"/>
          <w:rFonts w:hint="default"/>
          <w:sz w:val="16"/>
          <w:szCs w:val="16"/>
          <w:vertAlign w:val="subscript"/>
        </w:rPr>
        <w:t>标准</w:t>
      </w:r>
      <w:r w:rsidR="000B6CB7" w:rsidRPr="00571538">
        <w:rPr>
          <w:rStyle w:val="fontstyle01"/>
          <w:rFonts w:hint="default"/>
          <w:sz w:val="16"/>
          <w:szCs w:val="16"/>
        </w:rPr>
        <w:t>:</w:t>
      </w:r>
      <w:r w:rsidR="000B6CB7" w:rsidRPr="000B6CB7">
        <w:rPr>
          <w:rFonts w:ascii="宋体" w:hAnsi="宋体"/>
          <w:color w:val="000000"/>
          <w:sz w:val="18"/>
        </w:rPr>
        <w:t>标准液浓度</w:t>
      </w:r>
      <w:r w:rsidR="000B6CB7" w:rsidRPr="000B6CB7">
        <w:rPr>
          <w:color w:val="000000"/>
          <w:sz w:val="18"/>
        </w:rPr>
        <w:t>,0.2μmol/mL;</w:t>
      </w:r>
      <w:r w:rsidR="000B2E29" w:rsidRPr="000B2E29">
        <w:rPr>
          <w:b/>
          <w:bCs/>
          <w:color w:val="000000"/>
          <w:sz w:val="18"/>
          <w:szCs w:val="18"/>
        </w:rPr>
        <w:t xml:space="preserve"> </w:t>
      </w:r>
      <w:r w:rsidR="000B2E29" w:rsidRPr="000B6CB7">
        <w:rPr>
          <w:b/>
          <w:bCs/>
          <w:color w:val="000000"/>
          <w:sz w:val="18"/>
          <w:szCs w:val="18"/>
        </w:rPr>
        <w:t>Cpr:</w:t>
      </w:r>
      <w:r w:rsidR="000B2E29" w:rsidRPr="000B6CB7">
        <w:rPr>
          <w:rFonts w:ascii="宋体" w:hAnsi="宋体"/>
          <w:color w:val="000000"/>
          <w:sz w:val="18"/>
          <w:szCs w:val="18"/>
        </w:rPr>
        <w:t>样本蛋白浓度，</w:t>
      </w:r>
      <w:r w:rsidR="000B2E29" w:rsidRPr="000B6CB7">
        <w:rPr>
          <w:color w:val="000000"/>
          <w:sz w:val="18"/>
        </w:rPr>
        <w:t>gprot/mL</w:t>
      </w:r>
      <w:r w:rsidR="000B2E29" w:rsidRPr="000B6CB7">
        <w:rPr>
          <w:rFonts w:ascii="宋体" w:hAnsi="宋体"/>
          <w:color w:val="000000"/>
          <w:sz w:val="18"/>
          <w:szCs w:val="18"/>
        </w:rPr>
        <w:t>（</w:t>
      </w:r>
      <w:r w:rsidR="000B2E29" w:rsidRPr="000B6CB7">
        <w:rPr>
          <w:color w:val="000000"/>
          <w:sz w:val="18"/>
        </w:rPr>
        <w:t>prot</w:t>
      </w:r>
      <w:r w:rsidR="000B2E29" w:rsidRPr="000B6CB7">
        <w:rPr>
          <w:rFonts w:ascii="宋体" w:hAnsi="宋体"/>
          <w:color w:val="000000"/>
          <w:sz w:val="18"/>
          <w:szCs w:val="18"/>
        </w:rPr>
        <w:t>指蛋白）。</w:t>
      </w:r>
    </w:p>
    <w:p w:rsidR="009B59E3" w:rsidRPr="00721997" w:rsidRDefault="00EC3BAB" w:rsidP="00EC3BAB">
      <w:r>
        <w:rPr>
          <w:rFonts w:ascii="Tahoma" w:hAnsi="Tahoma" w:cs="Tahoma" w:hint="eastAsia"/>
          <w:b/>
          <w:sz w:val="24"/>
          <w:szCs w:val="24"/>
        </w:rPr>
        <w:t>三、使用步骤：</w:t>
      </w:r>
    </w:p>
    <w:p w:rsidR="00A005E7" w:rsidRPr="00120BA1" w:rsidRDefault="00A005E7" w:rsidP="004222DD">
      <w:pPr>
        <w:rPr>
          <w:rStyle w:val="fontstyle01"/>
          <w:rFonts w:hint="default"/>
          <w:sz w:val="18"/>
          <w:szCs w:val="18"/>
        </w:rPr>
      </w:pPr>
      <w:r>
        <w:rPr>
          <w:rStyle w:val="fontstyle01"/>
          <w:rFonts w:hint="default"/>
        </w:rPr>
        <w:t>（一）、</w:t>
      </w:r>
      <w:r w:rsidRPr="00120BA1">
        <w:rPr>
          <w:rStyle w:val="fontstyle01"/>
          <w:rFonts w:hint="default"/>
          <w:sz w:val="18"/>
          <w:szCs w:val="18"/>
        </w:rPr>
        <w:t>样本前处理：血清(浆)等液体样本：直接使用。</w:t>
      </w:r>
    </w:p>
    <w:p w:rsidR="00A005E7" w:rsidRPr="00120BA1" w:rsidRDefault="00A005E7" w:rsidP="00A005E7">
      <w:pPr>
        <w:rPr>
          <w:rStyle w:val="fontstyle01"/>
          <w:rFonts w:hint="default"/>
          <w:sz w:val="18"/>
          <w:szCs w:val="18"/>
        </w:rPr>
      </w:pPr>
      <w:r w:rsidRPr="00120BA1">
        <w:rPr>
          <w:rStyle w:val="fontstyle01"/>
          <w:rFonts w:hint="default"/>
          <w:sz w:val="18"/>
          <w:szCs w:val="18"/>
        </w:rPr>
        <w:t>细胞培养液：吸取部分4000转/分离心5分钟，取上清检测。</w:t>
      </w:r>
    </w:p>
    <w:p w:rsidR="00A005E7" w:rsidRPr="00120BA1" w:rsidRDefault="00A005E7" w:rsidP="004222DD">
      <w:pPr>
        <w:rPr>
          <w:rStyle w:val="fontstyle01"/>
          <w:rFonts w:hint="default"/>
          <w:sz w:val="18"/>
          <w:szCs w:val="18"/>
        </w:rPr>
      </w:pPr>
      <w:r w:rsidRPr="00120BA1">
        <w:rPr>
          <w:rStyle w:val="fontstyle01"/>
          <w:rFonts w:hint="default"/>
          <w:sz w:val="18"/>
          <w:szCs w:val="18"/>
        </w:rPr>
        <w:t>细胞样本：收集细胞后，每份细胞（细胞数量尽量不要低于106个，越多越好）加入0.3mL的生理盐水（或者PBS），冰水浴下超声破碎（功率200-300W，运行5秒，间隔15秒，反复3-5次），4000转/分离心10分钟，取上清液（上清液需要测定其蛋白浓度，蛋白测定试剂盒本公司有售）待测。</w:t>
      </w:r>
    </w:p>
    <w:p w:rsidR="00A005E7" w:rsidRPr="00120BA1" w:rsidRDefault="00A005E7" w:rsidP="00120BA1">
      <w:pPr>
        <w:rPr>
          <w:rStyle w:val="fontstyle01"/>
          <w:rFonts w:hint="default"/>
          <w:sz w:val="18"/>
          <w:szCs w:val="18"/>
        </w:rPr>
      </w:pPr>
      <w:r w:rsidRPr="00120BA1">
        <w:rPr>
          <w:rStyle w:val="fontstyle01"/>
          <w:rFonts w:hint="default"/>
          <w:sz w:val="18"/>
          <w:szCs w:val="18"/>
        </w:rPr>
        <w:t>动物组织样本：准确称取组织重量,按重量(g):体积(mL)=1:9的比例,加入9倍体积的生理盐水,冰水浴条件下机械匀浆,4000转/分,离心10分钟,取上清液（上清液需要测定其蛋白浓度，蛋白测定试剂盒本公司有售）待测。</w:t>
      </w:r>
    </w:p>
    <w:p w:rsidR="00A005E7" w:rsidRPr="00120BA1" w:rsidRDefault="00A005E7" w:rsidP="00120BA1">
      <w:pPr>
        <w:rPr>
          <w:rStyle w:val="fontstyle01"/>
          <w:rFonts w:hint="default"/>
          <w:sz w:val="18"/>
          <w:szCs w:val="18"/>
        </w:rPr>
      </w:pPr>
      <w:r w:rsidRPr="00120BA1">
        <w:rPr>
          <w:rStyle w:val="fontstyle01"/>
          <w:rFonts w:hint="default"/>
          <w:sz w:val="18"/>
          <w:szCs w:val="18"/>
        </w:rPr>
        <w:t>植物组织样本：方法一是先将植物组织用PBS擦洗干净，再用吸水纸吸干，后剪碎放入研钵中，液氮研磨成粉，称取植物粉末，按重量(g):体积(mL)=1:9的比例,加入9倍体积的PBS，涡旋震荡（或研磨仪研磨）1分钟，4000转/分,离心10分钟,取上清液待测；方法二是在洗净并擦干水分后，直接称重，按重量(g):体积(mL)=1:9的比例,加入9倍体积的PBS，冰水浴条件下机械匀浆,4000转/分,离心10分钟,取上清液待测。（注：一般水分含量较高的植物用方法二来处理，相反水分含量低或者干样推荐用方法一处理）</w:t>
      </w:r>
    </w:p>
    <w:p w:rsidR="00E36561" w:rsidRPr="00120BA1" w:rsidRDefault="00E36561" w:rsidP="00EC3BAB">
      <w:pPr>
        <w:rPr>
          <w:rStyle w:val="fontstyle01"/>
          <w:rFonts w:hint="default"/>
          <w:sz w:val="18"/>
          <w:szCs w:val="18"/>
        </w:rPr>
      </w:pPr>
      <w:r w:rsidRPr="00120BA1">
        <w:rPr>
          <w:rStyle w:val="fontstyle01"/>
          <w:rFonts w:hint="default"/>
          <w:sz w:val="18"/>
          <w:szCs w:val="18"/>
        </w:rPr>
        <w:t>注意事项：</w:t>
      </w:r>
    </w:p>
    <w:p w:rsidR="00A07F1E" w:rsidRPr="00120BA1" w:rsidRDefault="00120BA1" w:rsidP="00120BA1">
      <w:pPr>
        <w:widowControl/>
        <w:ind w:firstLineChars="100" w:firstLine="180"/>
        <w:jc w:val="left"/>
        <w:rPr>
          <w:rStyle w:val="fontstyle01"/>
          <w:rFonts w:hint="default"/>
          <w:sz w:val="18"/>
          <w:szCs w:val="18"/>
        </w:rPr>
      </w:pPr>
      <w:r w:rsidRPr="00120BA1">
        <w:rPr>
          <w:rStyle w:val="fontstyle01"/>
          <w:rFonts w:hint="default"/>
          <w:sz w:val="18"/>
          <w:szCs w:val="18"/>
        </w:rPr>
        <w:t>1</w:t>
      </w:r>
      <w:r w:rsidR="00A07F1E" w:rsidRPr="00120BA1">
        <w:rPr>
          <w:rStyle w:val="fontstyle01"/>
          <w:rFonts w:hint="default"/>
          <w:sz w:val="18"/>
          <w:szCs w:val="18"/>
        </w:rPr>
        <w:t>于加样量比较少，建议：①加样时左手稳住加样枪；②将吸头靠近酶标</w:t>
      </w:r>
      <w:r w:rsidR="00EC3BAB" w:rsidRPr="00120BA1">
        <w:rPr>
          <w:rStyle w:val="fontstyle01"/>
          <w:rFonts w:hint="default"/>
          <w:sz w:val="18"/>
          <w:szCs w:val="18"/>
        </w:rPr>
        <w:t>孔底部，缓慢加样，边加边将吸头上移，以保证吸头上样本残留量最少。</w:t>
      </w:r>
    </w:p>
    <w:p w:rsidR="00A07F1E" w:rsidRPr="00120BA1" w:rsidRDefault="00A07F1E" w:rsidP="00120BA1">
      <w:pPr>
        <w:widowControl/>
        <w:ind w:firstLineChars="100" w:firstLine="180"/>
        <w:jc w:val="left"/>
        <w:rPr>
          <w:rStyle w:val="fontstyle01"/>
          <w:rFonts w:hint="default"/>
          <w:sz w:val="18"/>
          <w:szCs w:val="18"/>
        </w:rPr>
      </w:pPr>
      <w:r w:rsidRPr="00120BA1">
        <w:rPr>
          <w:rStyle w:val="fontstyle01"/>
          <w:rFonts w:hint="default"/>
          <w:sz w:val="18"/>
          <w:szCs w:val="18"/>
        </w:rPr>
        <w:t>2.加试剂时需要注意，速度不宜太快，以免溅出酶标孔。</w:t>
      </w:r>
    </w:p>
    <w:p w:rsidR="00EC3BAB" w:rsidRPr="00120BA1" w:rsidRDefault="00A07F1E" w:rsidP="00120BA1">
      <w:pPr>
        <w:widowControl/>
        <w:ind w:firstLineChars="100" w:firstLine="180"/>
        <w:jc w:val="left"/>
        <w:rPr>
          <w:rStyle w:val="fontstyle01"/>
          <w:rFonts w:hint="default"/>
          <w:sz w:val="18"/>
          <w:szCs w:val="18"/>
        </w:rPr>
      </w:pPr>
      <w:r w:rsidRPr="00120BA1">
        <w:rPr>
          <w:rStyle w:val="fontstyle01"/>
          <w:rFonts w:hint="default"/>
          <w:sz w:val="18"/>
          <w:szCs w:val="18"/>
        </w:rPr>
        <w:t>3.酶标孔比较小，所以混匀力度要适中，使用摇床或手动混匀时，动作不宜太过剧烈，以免液体溅出，太慢则混匀不充分；先将孔壁上的液体轻轻的震动落下，再前后、左右的摇动。</w:t>
      </w:r>
    </w:p>
    <w:p w:rsidR="00A07F1E" w:rsidRPr="00120BA1" w:rsidRDefault="00A07F1E" w:rsidP="00120BA1">
      <w:pPr>
        <w:widowControl/>
        <w:ind w:firstLineChars="100" w:firstLine="180"/>
        <w:jc w:val="left"/>
        <w:rPr>
          <w:rStyle w:val="fontstyle01"/>
          <w:rFonts w:hint="default"/>
          <w:sz w:val="18"/>
          <w:szCs w:val="18"/>
        </w:rPr>
      </w:pPr>
      <w:r w:rsidRPr="00120BA1">
        <w:rPr>
          <w:rStyle w:val="fontstyle01"/>
          <w:rFonts w:hint="default"/>
          <w:sz w:val="18"/>
          <w:szCs w:val="18"/>
        </w:rPr>
        <w:t>4.酶标板可能存在初始吸光度的差异，最好在使用前先在相应的波长处测定其初始吸光度，记录下差异，然后再加样测定。</w:t>
      </w:r>
    </w:p>
    <w:p w:rsidR="00A005E7" w:rsidRPr="00120BA1" w:rsidRDefault="00A005E7" w:rsidP="00120BA1">
      <w:pPr>
        <w:widowControl/>
        <w:spacing w:line="240" w:lineRule="auto"/>
        <w:ind w:firstLineChars="100" w:firstLine="180"/>
        <w:jc w:val="left"/>
        <w:rPr>
          <w:rStyle w:val="fontstyle01"/>
          <w:rFonts w:hint="default"/>
          <w:sz w:val="18"/>
          <w:szCs w:val="18"/>
        </w:rPr>
      </w:pPr>
      <w:r w:rsidRPr="00120BA1">
        <w:rPr>
          <w:rStyle w:val="fontstyle01"/>
          <w:rFonts w:hint="default"/>
          <w:sz w:val="18"/>
          <w:szCs w:val="18"/>
        </w:rPr>
        <w:t>5.辅酶I加样量比较少，所以加入时尽量靠近孔底液面处,这样加完后轻轻振荡孔板就能使其与底部液体接触。</w:t>
      </w:r>
    </w:p>
    <w:p w:rsidR="00A005E7" w:rsidRPr="004222DD" w:rsidRDefault="00A005E7" w:rsidP="004222DD">
      <w:pPr>
        <w:widowControl/>
        <w:spacing w:line="240" w:lineRule="auto"/>
        <w:ind w:firstLineChars="100" w:firstLine="180"/>
        <w:jc w:val="left"/>
        <w:rPr>
          <w:rStyle w:val="fontstyle01"/>
          <w:rFonts w:hint="default"/>
          <w:sz w:val="18"/>
          <w:szCs w:val="18"/>
        </w:rPr>
      </w:pPr>
      <w:r w:rsidRPr="004222DD">
        <w:rPr>
          <w:rStyle w:val="fontstyle01"/>
          <w:rFonts w:hint="default"/>
          <w:sz w:val="18"/>
          <w:szCs w:val="18"/>
        </w:rPr>
        <w:t>6.加样时要尽量避免产生气泡。倘若有气泡，须将气泡破碎后再进行读数。</w:t>
      </w:r>
    </w:p>
    <w:p w:rsidR="00A005E7" w:rsidRPr="004222DD" w:rsidRDefault="00A005E7" w:rsidP="004222DD">
      <w:pPr>
        <w:widowControl/>
        <w:spacing w:line="240" w:lineRule="auto"/>
        <w:ind w:firstLineChars="100" w:firstLine="180"/>
        <w:jc w:val="left"/>
        <w:rPr>
          <w:rStyle w:val="fontstyle01"/>
          <w:rFonts w:hint="default"/>
          <w:sz w:val="18"/>
          <w:szCs w:val="18"/>
        </w:rPr>
      </w:pPr>
      <w:r w:rsidRPr="004222DD">
        <w:rPr>
          <w:rStyle w:val="fontstyle01"/>
          <w:rFonts w:hint="default"/>
          <w:sz w:val="18"/>
          <w:szCs w:val="18"/>
        </w:rPr>
        <w:t>7.本试剂盒仅用于科研、实验室。</w:t>
      </w:r>
    </w:p>
    <w:p w:rsidR="00A005E7" w:rsidRDefault="00A005E7" w:rsidP="004222DD">
      <w:pPr>
        <w:widowControl/>
        <w:ind w:firstLineChars="100" w:firstLine="180"/>
        <w:rPr>
          <w:rStyle w:val="fontstyle01"/>
          <w:rFonts w:hint="default"/>
          <w:sz w:val="18"/>
          <w:szCs w:val="18"/>
        </w:rPr>
      </w:pPr>
      <w:r w:rsidRPr="004222DD">
        <w:rPr>
          <w:rStyle w:val="fontstyle01"/>
          <w:rFonts w:hint="default"/>
          <w:sz w:val="18"/>
          <w:szCs w:val="18"/>
        </w:rPr>
        <w:t>8.96孔板可自备,如自备的孔板每孔容量低于260μL，可先在离心管中反应完再吸取200μL加入到孔板中读数。</w:t>
      </w:r>
    </w:p>
    <w:p w:rsidR="00110CED" w:rsidRDefault="00110CED" w:rsidP="00110CED">
      <w:pPr>
        <w:widowControl/>
        <w:ind w:firstLineChars="100" w:firstLine="240"/>
        <w:rPr>
          <w:rFonts w:ascii="宋体" w:hAnsi="宋体"/>
          <w:color w:val="000000"/>
          <w:sz w:val="24"/>
          <w:szCs w:val="24"/>
        </w:rPr>
      </w:pPr>
      <w:r w:rsidRPr="00110CED">
        <w:rPr>
          <w:rFonts w:ascii="宋体" w:hAnsi="宋体"/>
          <w:color w:val="000000"/>
          <w:sz w:val="24"/>
          <w:szCs w:val="24"/>
        </w:rPr>
        <w:t>Ⅰ ：标准曲线制备（可不做）</w:t>
      </w:r>
    </w:p>
    <w:p w:rsidR="00110CED" w:rsidRPr="00110CED" w:rsidRDefault="00110CED" w:rsidP="00110CED">
      <w:pPr>
        <w:widowControl/>
        <w:spacing w:line="240" w:lineRule="auto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110CED">
        <w:rPr>
          <w:b/>
          <w:bCs/>
          <w:color w:val="000000"/>
          <w:kern w:val="0"/>
          <w:sz w:val="18"/>
          <w:szCs w:val="18"/>
        </w:rPr>
        <w:t>1</w:t>
      </w:r>
      <w:r w:rsidRPr="00110CED">
        <w:rPr>
          <w:rFonts w:ascii="宋体" w:hAnsi="宋体" w:cs="宋体"/>
          <w:color w:val="000000"/>
          <w:kern w:val="0"/>
          <w:sz w:val="18"/>
          <w:szCs w:val="18"/>
        </w:rPr>
        <w:t>、 操作：</w:t>
      </w:r>
    </w:p>
    <w:p w:rsidR="00110CED" w:rsidRPr="00110CED" w:rsidRDefault="00110CED" w:rsidP="00110CED">
      <w:pPr>
        <w:widowControl/>
        <w:spacing w:line="240" w:lineRule="auto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110CED">
        <w:rPr>
          <w:rFonts w:ascii="宋体" w:hAnsi="宋体" w:cs="宋体"/>
          <w:color w:val="000000"/>
          <w:kern w:val="0"/>
          <w:sz w:val="18"/>
          <w:szCs w:val="18"/>
        </w:rPr>
        <w:lastRenderedPageBreak/>
        <w:t xml:space="preserve">将 </w:t>
      </w:r>
      <w:r w:rsidRPr="00110CED">
        <w:rPr>
          <w:color w:val="000000"/>
          <w:kern w:val="0"/>
          <w:sz w:val="18"/>
        </w:rPr>
        <w:t xml:space="preserve">2µmol/mL </w:t>
      </w:r>
      <w:r w:rsidRPr="00110CED">
        <w:rPr>
          <w:rFonts w:ascii="宋体" w:hAnsi="宋体" w:cs="宋体"/>
          <w:color w:val="000000"/>
          <w:kern w:val="0"/>
          <w:sz w:val="18"/>
          <w:szCs w:val="18"/>
        </w:rPr>
        <w:t xml:space="preserve">的丙酮酸钠标准液用双蒸水分别稀释 </w:t>
      </w:r>
      <w:r w:rsidRPr="00110CED">
        <w:rPr>
          <w:color w:val="000000"/>
          <w:kern w:val="0"/>
          <w:sz w:val="18"/>
        </w:rPr>
        <w:t>200</w:t>
      </w:r>
      <w:r w:rsidRPr="00110CED">
        <w:rPr>
          <w:rFonts w:ascii="宋体" w:hAnsi="宋体" w:cs="宋体"/>
          <w:color w:val="000000"/>
          <w:kern w:val="0"/>
          <w:sz w:val="18"/>
          <w:szCs w:val="18"/>
        </w:rPr>
        <w:t xml:space="preserve">倍、 </w:t>
      </w:r>
      <w:r w:rsidRPr="00110CED">
        <w:rPr>
          <w:color w:val="000000"/>
          <w:kern w:val="0"/>
          <w:sz w:val="18"/>
        </w:rPr>
        <w:t xml:space="preserve">100 </w:t>
      </w:r>
      <w:r w:rsidRPr="00110CED">
        <w:rPr>
          <w:rFonts w:ascii="宋体" w:hAnsi="宋体" w:cs="宋体"/>
          <w:color w:val="000000"/>
          <w:kern w:val="0"/>
          <w:sz w:val="18"/>
          <w:szCs w:val="18"/>
        </w:rPr>
        <w:t xml:space="preserve">倍、 </w:t>
      </w:r>
      <w:r w:rsidRPr="00110CED">
        <w:rPr>
          <w:color w:val="000000"/>
          <w:kern w:val="0"/>
          <w:sz w:val="18"/>
        </w:rPr>
        <w:t xml:space="preserve">50 </w:t>
      </w:r>
      <w:r w:rsidRPr="00110CED">
        <w:rPr>
          <w:rFonts w:ascii="宋体" w:hAnsi="宋体" w:cs="宋体"/>
          <w:color w:val="000000"/>
          <w:kern w:val="0"/>
          <w:sz w:val="18"/>
          <w:szCs w:val="18"/>
        </w:rPr>
        <w:t xml:space="preserve">倍、 </w:t>
      </w:r>
      <w:r w:rsidRPr="00110CED">
        <w:rPr>
          <w:color w:val="000000"/>
          <w:kern w:val="0"/>
          <w:sz w:val="18"/>
        </w:rPr>
        <w:t xml:space="preserve">20 </w:t>
      </w:r>
      <w:r w:rsidRPr="00110CED">
        <w:rPr>
          <w:rFonts w:ascii="宋体" w:hAnsi="宋体" w:cs="宋体"/>
          <w:color w:val="000000"/>
          <w:kern w:val="0"/>
          <w:sz w:val="18"/>
          <w:szCs w:val="18"/>
        </w:rPr>
        <w:t xml:space="preserve">倍、 </w:t>
      </w:r>
      <w:r w:rsidRPr="00110CED">
        <w:rPr>
          <w:color w:val="000000"/>
          <w:kern w:val="0"/>
          <w:sz w:val="18"/>
        </w:rPr>
        <w:t xml:space="preserve">10 </w:t>
      </w:r>
      <w:r w:rsidRPr="00110CED">
        <w:rPr>
          <w:rFonts w:ascii="宋体" w:hAnsi="宋体" w:cs="宋体"/>
          <w:color w:val="000000"/>
          <w:kern w:val="0"/>
          <w:sz w:val="18"/>
          <w:szCs w:val="18"/>
        </w:rPr>
        <w:t xml:space="preserve">倍、 </w:t>
      </w:r>
      <w:r w:rsidRPr="00110CED">
        <w:rPr>
          <w:color w:val="000000"/>
          <w:kern w:val="0"/>
          <w:sz w:val="18"/>
        </w:rPr>
        <w:t xml:space="preserve">5 </w:t>
      </w:r>
      <w:r w:rsidRPr="00110CED">
        <w:rPr>
          <w:rFonts w:ascii="宋体" w:hAnsi="宋体" w:cs="宋体"/>
          <w:color w:val="000000"/>
          <w:kern w:val="0"/>
          <w:sz w:val="18"/>
          <w:szCs w:val="18"/>
        </w:rPr>
        <w:t xml:space="preserve">倍、 </w:t>
      </w:r>
      <w:r w:rsidRPr="00110CED">
        <w:rPr>
          <w:color w:val="000000"/>
          <w:kern w:val="0"/>
          <w:sz w:val="18"/>
        </w:rPr>
        <w:t xml:space="preserve">2 </w:t>
      </w:r>
      <w:r w:rsidRPr="00110CED">
        <w:rPr>
          <w:rFonts w:ascii="宋体" w:hAnsi="宋体" w:cs="宋体"/>
          <w:color w:val="000000"/>
          <w:kern w:val="0"/>
          <w:sz w:val="18"/>
          <w:szCs w:val="18"/>
        </w:rPr>
        <w:t>倍后按照操作表标准孔操作制作标准曲线。</w:t>
      </w:r>
    </w:p>
    <w:p w:rsidR="00110CED" w:rsidRPr="00110CED" w:rsidRDefault="00110CED" w:rsidP="00110CED">
      <w:pPr>
        <w:widowControl/>
        <w:spacing w:line="240" w:lineRule="auto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110CED">
        <w:rPr>
          <w:b/>
          <w:bCs/>
          <w:color w:val="000000"/>
          <w:kern w:val="0"/>
          <w:sz w:val="18"/>
          <w:szCs w:val="18"/>
        </w:rPr>
        <w:t>2</w:t>
      </w:r>
      <w:r w:rsidRPr="00110CED">
        <w:rPr>
          <w:rFonts w:ascii="宋体" w:hAnsi="宋体" w:cs="宋体"/>
          <w:color w:val="000000"/>
          <w:kern w:val="0"/>
          <w:sz w:val="18"/>
          <w:szCs w:val="18"/>
        </w:rPr>
        <w:t>、绘图如下：</w:t>
      </w:r>
    </w:p>
    <w:p w:rsidR="00110CED" w:rsidRDefault="00110CED" w:rsidP="00110CED">
      <w:pPr>
        <w:widowControl/>
        <w:ind w:firstLineChars="100" w:firstLine="180"/>
        <w:rPr>
          <w:rFonts w:ascii="宋体" w:hAnsi="宋体" w:cs="宋体"/>
          <w:color w:val="000000"/>
          <w:kern w:val="0"/>
          <w:sz w:val="18"/>
          <w:szCs w:val="18"/>
        </w:rPr>
      </w:pPr>
      <w:r w:rsidRPr="00110CED">
        <w:rPr>
          <w:rFonts w:ascii="宋体" w:hAnsi="宋体" w:cs="宋体"/>
          <w:color w:val="000000"/>
          <w:kern w:val="0"/>
          <w:sz w:val="18"/>
          <w:szCs w:val="18"/>
        </w:rPr>
        <w:t>以吸光度为纵坐标，以标准品浓度为横坐标，绘制标准曲线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:</w:t>
      </w:r>
    </w:p>
    <w:p w:rsidR="00110CED" w:rsidRDefault="00110CED" w:rsidP="00110CED">
      <w:pPr>
        <w:widowControl/>
        <w:ind w:firstLineChars="100" w:firstLine="180"/>
        <w:rPr>
          <w:rFonts w:ascii="宋体" w:hAnsi="宋体" w:cs="宋体"/>
          <w:color w:val="000000"/>
          <w:kern w:val="0"/>
          <w:sz w:val="18"/>
          <w:szCs w:val="18"/>
        </w:rPr>
      </w:pPr>
    </w:p>
    <w:p w:rsidR="00110CED" w:rsidRDefault="00110CED" w:rsidP="00110CED">
      <w:pPr>
        <w:widowControl/>
        <w:ind w:firstLineChars="100" w:firstLine="180"/>
        <w:rPr>
          <w:rFonts w:ascii="宋体" w:hAnsi="宋体" w:cs="宋体"/>
          <w:color w:val="000000"/>
          <w:kern w:val="0"/>
          <w:sz w:val="18"/>
          <w:szCs w:val="18"/>
        </w:rPr>
      </w:pPr>
    </w:p>
    <w:p w:rsidR="00110CED" w:rsidRDefault="00110CED" w:rsidP="00110CED">
      <w:pPr>
        <w:widowControl/>
        <w:ind w:firstLineChars="100" w:firstLine="180"/>
        <w:rPr>
          <w:rFonts w:ascii="宋体" w:hAnsi="宋体" w:cs="宋体"/>
          <w:color w:val="000000"/>
          <w:kern w:val="0"/>
          <w:sz w:val="18"/>
          <w:szCs w:val="18"/>
        </w:rPr>
      </w:pPr>
    </w:p>
    <w:p w:rsidR="00110CED" w:rsidRDefault="00110CED" w:rsidP="00110CED">
      <w:pPr>
        <w:widowControl/>
        <w:ind w:firstLineChars="100" w:firstLine="180"/>
        <w:rPr>
          <w:rFonts w:ascii="宋体" w:hAnsi="宋体" w:cs="宋体"/>
          <w:color w:val="000000"/>
          <w:kern w:val="0"/>
          <w:sz w:val="18"/>
          <w:szCs w:val="18"/>
        </w:rPr>
      </w:pPr>
    </w:p>
    <w:p w:rsidR="00110CED" w:rsidRDefault="00110CED" w:rsidP="00110CED">
      <w:pPr>
        <w:widowControl/>
        <w:ind w:firstLineChars="100" w:firstLine="180"/>
        <w:rPr>
          <w:rFonts w:ascii="宋体" w:hAnsi="宋体" w:cs="宋体"/>
          <w:color w:val="000000"/>
          <w:kern w:val="0"/>
          <w:sz w:val="18"/>
          <w:szCs w:val="18"/>
        </w:rPr>
      </w:pPr>
    </w:p>
    <w:p w:rsidR="00110CED" w:rsidRDefault="00110CED" w:rsidP="00110CED">
      <w:pPr>
        <w:widowControl/>
        <w:ind w:firstLineChars="100" w:firstLine="180"/>
        <w:rPr>
          <w:rFonts w:ascii="宋体" w:hAnsi="宋体" w:cs="宋体"/>
          <w:color w:val="000000"/>
          <w:kern w:val="0"/>
          <w:sz w:val="18"/>
          <w:szCs w:val="18"/>
        </w:rPr>
      </w:pPr>
    </w:p>
    <w:p w:rsidR="00110CED" w:rsidRDefault="00110CED" w:rsidP="00110CED">
      <w:pPr>
        <w:widowControl/>
        <w:ind w:firstLineChars="100" w:firstLine="180"/>
        <w:rPr>
          <w:rFonts w:ascii="宋体" w:hAnsi="宋体" w:cs="宋体"/>
          <w:color w:val="000000"/>
          <w:kern w:val="0"/>
          <w:sz w:val="18"/>
          <w:szCs w:val="18"/>
        </w:rPr>
      </w:pPr>
    </w:p>
    <w:p w:rsidR="00110CED" w:rsidRDefault="00110CED" w:rsidP="00110CED">
      <w:pPr>
        <w:widowControl/>
        <w:ind w:firstLineChars="100" w:firstLine="240"/>
        <w:rPr>
          <w:rFonts w:ascii="宋体" w:hAnsi="宋体"/>
          <w:color w:val="000000"/>
          <w:sz w:val="24"/>
          <w:szCs w:val="24"/>
        </w:rPr>
      </w:pPr>
      <w:r w:rsidRPr="00110CED">
        <w:rPr>
          <w:rFonts w:ascii="宋体" w:hAnsi="宋体"/>
          <w:color w:val="000000"/>
          <w:sz w:val="24"/>
          <w:szCs w:val="24"/>
        </w:rPr>
        <w:t xml:space="preserve">Ⅱ ：大鼠血浆 </w:t>
      </w:r>
      <w:r w:rsidRPr="00110CED">
        <w:rPr>
          <w:b/>
          <w:bCs/>
          <w:color w:val="000000"/>
          <w:sz w:val="24"/>
          <w:szCs w:val="24"/>
        </w:rPr>
        <w:t xml:space="preserve">LDH </w:t>
      </w:r>
      <w:r w:rsidRPr="00110CED">
        <w:rPr>
          <w:rFonts w:ascii="宋体" w:hAnsi="宋体"/>
          <w:color w:val="000000"/>
          <w:sz w:val="24"/>
          <w:szCs w:val="24"/>
        </w:rPr>
        <w:t>取样浓度摸索</w:t>
      </w:r>
    </w:p>
    <w:p w:rsidR="00110CED" w:rsidRPr="00110CED" w:rsidRDefault="00110CED" w:rsidP="00110CED">
      <w:pPr>
        <w:widowControl/>
        <w:spacing w:line="240" w:lineRule="auto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110CED">
        <w:rPr>
          <w:b/>
          <w:bCs/>
          <w:color w:val="000000"/>
          <w:kern w:val="0"/>
          <w:sz w:val="18"/>
          <w:szCs w:val="18"/>
        </w:rPr>
        <w:t>1</w:t>
      </w:r>
      <w:r w:rsidRPr="00110CED">
        <w:rPr>
          <w:rFonts w:ascii="宋体" w:hAnsi="宋体" w:cs="宋体"/>
          <w:color w:val="000000"/>
          <w:kern w:val="0"/>
          <w:sz w:val="18"/>
          <w:szCs w:val="18"/>
        </w:rPr>
        <w:t>、 样本： 大鼠血浆。</w:t>
      </w:r>
    </w:p>
    <w:p w:rsidR="00110CED" w:rsidRPr="00110CED" w:rsidRDefault="00110CED" w:rsidP="00110CED">
      <w:pPr>
        <w:widowControl/>
        <w:spacing w:line="240" w:lineRule="auto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110CED">
        <w:rPr>
          <w:b/>
          <w:bCs/>
          <w:color w:val="000000"/>
          <w:kern w:val="0"/>
          <w:sz w:val="18"/>
          <w:szCs w:val="18"/>
        </w:rPr>
        <w:t>2</w:t>
      </w:r>
      <w:r w:rsidRPr="00110CED">
        <w:rPr>
          <w:rFonts w:ascii="宋体" w:hAnsi="宋体" w:cs="宋体"/>
          <w:color w:val="000000"/>
          <w:kern w:val="0"/>
          <w:sz w:val="18"/>
          <w:szCs w:val="18"/>
        </w:rPr>
        <w:t xml:space="preserve">、 将大鼠血浆稀释不同倍数后按操作表操作（ 将原大鼠血浆浓度视为 </w:t>
      </w:r>
      <w:r w:rsidRPr="00110CED">
        <w:rPr>
          <w:color w:val="000000"/>
          <w:kern w:val="0"/>
          <w:sz w:val="18"/>
        </w:rPr>
        <w:t>1</w:t>
      </w:r>
      <w:r w:rsidRPr="00110CED">
        <w:rPr>
          <w:rFonts w:ascii="宋体" w:hAnsi="宋体" w:cs="宋体"/>
          <w:color w:val="000000"/>
          <w:kern w:val="0"/>
          <w:sz w:val="18"/>
          <w:szCs w:val="18"/>
        </w:rPr>
        <w:t xml:space="preserve">， 则 </w:t>
      </w:r>
      <w:r w:rsidRPr="00110CED">
        <w:rPr>
          <w:color w:val="000000"/>
          <w:kern w:val="0"/>
          <w:sz w:val="18"/>
        </w:rPr>
        <w:t xml:space="preserve">100 </w:t>
      </w:r>
      <w:r w:rsidRPr="00110CED">
        <w:rPr>
          <w:rFonts w:ascii="宋体" w:hAnsi="宋体" w:cs="宋体"/>
          <w:color w:val="000000"/>
          <w:kern w:val="0"/>
          <w:sz w:val="18"/>
          <w:szCs w:val="18"/>
        </w:rPr>
        <w:t xml:space="preserve">倍稀释后浓度视为 </w:t>
      </w:r>
      <w:r w:rsidRPr="00110CED">
        <w:rPr>
          <w:color w:val="000000"/>
          <w:kern w:val="0"/>
          <w:sz w:val="18"/>
        </w:rPr>
        <w:t>0.01</w:t>
      </w:r>
      <w:r w:rsidRPr="00110CED">
        <w:rPr>
          <w:rFonts w:ascii="宋体" w:hAnsi="宋体" w:cs="宋体"/>
          <w:color w:val="000000"/>
          <w:kern w:val="0"/>
          <w:sz w:val="18"/>
          <w:szCs w:val="18"/>
        </w:rPr>
        <w:t>，以此类推其他相应浓度）</w:t>
      </w:r>
    </w:p>
    <w:p w:rsidR="00110CED" w:rsidRDefault="00110CED" w:rsidP="00110CED">
      <w:pPr>
        <w:widowControl/>
        <w:rPr>
          <w:rStyle w:val="fontstyle01"/>
          <w:rFonts w:hint="default"/>
          <w:sz w:val="18"/>
          <w:szCs w:val="18"/>
        </w:rPr>
      </w:pPr>
      <w:r w:rsidRPr="00110CED">
        <w:rPr>
          <w:b/>
          <w:bCs/>
          <w:color w:val="000000"/>
          <w:kern w:val="0"/>
          <w:sz w:val="18"/>
          <w:szCs w:val="18"/>
        </w:rPr>
        <w:t>3</w:t>
      </w:r>
      <w:r w:rsidRPr="00110CED">
        <w:rPr>
          <w:rFonts w:ascii="宋体" w:hAnsi="宋体" w:cs="宋体"/>
          <w:color w:val="000000"/>
          <w:kern w:val="0"/>
          <w:sz w:val="18"/>
          <w:szCs w:val="18"/>
        </w:rPr>
        <w:t>、测定结果：</w:t>
      </w:r>
    </w:p>
    <w:tbl>
      <w:tblPr>
        <w:tblStyle w:val="a7"/>
        <w:tblW w:w="0" w:type="auto"/>
        <w:tblLook w:val="04A0"/>
      </w:tblPr>
      <w:tblGrid>
        <w:gridCol w:w="1569"/>
        <w:gridCol w:w="1569"/>
        <w:gridCol w:w="1570"/>
        <w:gridCol w:w="1570"/>
        <w:gridCol w:w="1570"/>
        <w:gridCol w:w="1570"/>
        <w:gridCol w:w="1570"/>
      </w:tblGrid>
      <w:tr w:rsidR="00110CED" w:rsidTr="00110CED">
        <w:tc>
          <w:tcPr>
            <w:tcW w:w="1569" w:type="dxa"/>
          </w:tcPr>
          <w:p w:rsidR="00110CED" w:rsidRPr="00110CED" w:rsidRDefault="00110CED" w:rsidP="00110CED">
            <w:pPr>
              <w:rPr>
                <w:rStyle w:val="fontstyle01"/>
                <w:rFonts w:cs="宋体" w:hint="default"/>
                <w:color w:val="auto"/>
                <w:sz w:val="24"/>
                <w:szCs w:val="24"/>
              </w:rPr>
            </w:pPr>
            <w:r>
              <w:rPr>
                <w:rStyle w:val="fontstyle01"/>
                <w:rFonts w:hint="default"/>
              </w:rPr>
              <w:t>稀释倍数</w:t>
            </w:r>
          </w:p>
        </w:tc>
        <w:tc>
          <w:tcPr>
            <w:tcW w:w="1569" w:type="dxa"/>
          </w:tcPr>
          <w:p w:rsidR="00110CED" w:rsidRDefault="00110CED" w:rsidP="004222DD">
            <w:pPr>
              <w:widowControl/>
              <w:rPr>
                <w:rStyle w:val="fontstyle01"/>
                <w:rFonts w:hint="default"/>
                <w:sz w:val="18"/>
                <w:szCs w:val="18"/>
              </w:rPr>
            </w:pPr>
          </w:p>
        </w:tc>
        <w:tc>
          <w:tcPr>
            <w:tcW w:w="1570" w:type="dxa"/>
          </w:tcPr>
          <w:p w:rsidR="00110CED" w:rsidRDefault="00110CED" w:rsidP="004222DD">
            <w:pPr>
              <w:widowControl/>
              <w:rPr>
                <w:rStyle w:val="fontstyle01"/>
                <w:rFonts w:hint="default"/>
                <w:sz w:val="18"/>
                <w:szCs w:val="18"/>
              </w:rPr>
            </w:pPr>
          </w:p>
        </w:tc>
        <w:tc>
          <w:tcPr>
            <w:tcW w:w="1570" w:type="dxa"/>
          </w:tcPr>
          <w:p w:rsidR="00110CED" w:rsidRDefault="00110CED" w:rsidP="004222DD">
            <w:pPr>
              <w:widowControl/>
              <w:rPr>
                <w:rStyle w:val="fontstyle01"/>
                <w:rFonts w:hint="default"/>
                <w:sz w:val="18"/>
                <w:szCs w:val="18"/>
              </w:rPr>
            </w:pPr>
          </w:p>
        </w:tc>
        <w:tc>
          <w:tcPr>
            <w:tcW w:w="1570" w:type="dxa"/>
          </w:tcPr>
          <w:p w:rsidR="00110CED" w:rsidRDefault="00110CED" w:rsidP="004222DD">
            <w:pPr>
              <w:widowControl/>
              <w:rPr>
                <w:rStyle w:val="fontstyle01"/>
                <w:rFonts w:hint="default"/>
                <w:sz w:val="18"/>
                <w:szCs w:val="18"/>
              </w:rPr>
            </w:pPr>
          </w:p>
        </w:tc>
        <w:tc>
          <w:tcPr>
            <w:tcW w:w="1570" w:type="dxa"/>
          </w:tcPr>
          <w:p w:rsidR="00110CED" w:rsidRDefault="00110CED" w:rsidP="004222DD">
            <w:pPr>
              <w:widowControl/>
              <w:rPr>
                <w:rStyle w:val="fontstyle01"/>
                <w:rFonts w:hint="default"/>
                <w:sz w:val="18"/>
                <w:szCs w:val="18"/>
              </w:rPr>
            </w:pPr>
          </w:p>
        </w:tc>
        <w:tc>
          <w:tcPr>
            <w:tcW w:w="1570" w:type="dxa"/>
          </w:tcPr>
          <w:p w:rsidR="00110CED" w:rsidRDefault="00110CED" w:rsidP="004222DD">
            <w:pPr>
              <w:widowControl/>
              <w:rPr>
                <w:rStyle w:val="fontstyle01"/>
                <w:rFonts w:hint="default"/>
                <w:sz w:val="18"/>
                <w:szCs w:val="18"/>
              </w:rPr>
            </w:pPr>
          </w:p>
        </w:tc>
      </w:tr>
      <w:tr w:rsidR="00110CED" w:rsidTr="00110CED">
        <w:tc>
          <w:tcPr>
            <w:tcW w:w="1569" w:type="dxa"/>
          </w:tcPr>
          <w:p w:rsidR="00110CED" w:rsidRPr="00110CED" w:rsidRDefault="00110CED" w:rsidP="00110CED">
            <w:pPr>
              <w:rPr>
                <w:rStyle w:val="fontstyle01"/>
                <w:rFonts w:cs="宋体" w:hint="default"/>
                <w:color w:val="auto"/>
                <w:sz w:val="24"/>
                <w:szCs w:val="24"/>
              </w:rPr>
            </w:pPr>
            <w:r>
              <w:rPr>
                <w:rStyle w:val="fontstyle01"/>
                <w:rFonts w:hint="default"/>
              </w:rPr>
              <w:t xml:space="preserve">测定 </w:t>
            </w:r>
            <w:r>
              <w:rPr>
                <w:rStyle w:val="fontstyle21"/>
              </w:rPr>
              <w:t>OD</w:t>
            </w:r>
          </w:p>
        </w:tc>
        <w:tc>
          <w:tcPr>
            <w:tcW w:w="1569" w:type="dxa"/>
          </w:tcPr>
          <w:p w:rsidR="00110CED" w:rsidRDefault="00110CED" w:rsidP="004222DD">
            <w:pPr>
              <w:widowControl/>
              <w:rPr>
                <w:rStyle w:val="fontstyle01"/>
                <w:rFonts w:hint="default"/>
                <w:sz w:val="18"/>
                <w:szCs w:val="18"/>
              </w:rPr>
            </w:pPr>
          </w:p>
        </w:tc>
        <w:tc>
          <w:tcPr>
            <w:tcW w:w="1570" w:type="dxa"/>
          </w:tcPr>
          <w:p w:rsidR="00110CED" w:rsidRDefault="00110CED" w:rsidP="004222DD">
            <w:pPr>
              <w:widowControl/>
              <w:rPr>
                <w:rStyle w:val="fontstyle01"/>
                <w:rFonts w:hint="default"/>
                <w:sz w:val="18"/>
                <w:szCs w:val="18"/>
              </w:rPr>
            </w:pPr>
          </w:p>
        </w:tc>
        <w:tc>
          <w:tcPr>
            <w:tcW w:w="1570" w:type="dxa"/>
          </w:tcPr>
          <w:p w:rsidR="00110CED" w:rsidRDefault="00110CED" w:rsidP="004222DD">
            <w:pPr>
              <w:widowControl/>
              <w:rPr>
                <w:rStyle w:val="fontstyle01"/>
                <w:rFonts w:hint="default"/>
                <w:sz w:val="18"/>
                <w:szCs w:val="18"/>
              </w:rPr>
            </w:pPr>
          </w:p>
        </w:tc>
        <w:tc>
          <w:tcPr>
            <w:tcW w:w="1570" w:type="dxa"/>
          </w:tcPr>
          <w:p w:rsidR="00110CED" w:rsidRDefault="00110CED" w:rsidP="004222DD">
            <w:pPr>
              <w:widowControl/>
              <w:rPr>
                <w:rStyle w:val="fontstyle01"/>
                <w:rFonts w:hint="default"/>
                <w:sz w:val="18"/>
                <w:szCs w:val="18"/>
              </w:rPr>
            </w:pPr>
          </w:p>
        </w:tc>
        <w:tc>
          <w:tcPr>
            <w:tcW w:w="1570" w:type="dxa"/>
          </w:tcPr>
          <w:p w:rsidR="00110CED" w:rsidRDefault="00110CED" w:rsidP="004222DD">
            <w:pPr>
              <w:widowControl/>
              <w:rPr>
                <w:rStyle w:val="fontstyle01"/>
                <w:rFonts w:hint="default"/>
                <w:sz w:val="18"/>
                <w:szCs w:val="18"/>
              </w:rPr>
            </w:pPr>
          </w:p>
        </w:tc>
        <w:tc>
          <w:tcPr>
            <w:tcW w:w="1570" w:type="dxa"/>
          </w:tcPr>
          <w:p w:rsidR="00110CED" w:rsidRDefault="00110CED" w:rsidP="004222DD">
            <w:pPr>
              <w:widowControl/>
              <w:rPr>
                <w:rStyle w:val="fontstyle01"/>
                <w:rFonts w:hint="default"/>
                <w:sz w:val="18"/>
                <w:szCs w:val="18"/>
              </w:rPr>
            </w:pPr>
          </w:p>
        </w:tc>
      </w:tr>
      <w:tr w:rsidR="00110CED" w:rsidTr="00110CED">
        <w:tc>
          <w:tcPr>
            <w:tcW w:w="1569" w:type="dxa"/>
          </w:tcPr>
          <w:p w:rsidR="00110CED" w:rsidRPr="00110CED" w:rsidRDefault="00110CED" w:rsidP="00110CED">
            <w:pPr>
              <w:jc w:val="left"/>
              <w:rPr>
                <w:rStyle w:val="fontstyle01"/>
                <w:rFonts w:cs="宋体" w:hint="default"/>
                <w:color w:val="auto"/>
                <w:sz w:val="24"/>
                <w:szCs w:val="24"/>
              </w:rPr>
            </w:pPr>
            <w:r>
              <w:rPr>
                <w:rStyle w:val="fontstyle01"/>
                <w:rFonts w:hint="default"/>
              </w:rPr>
              <w:t xml:space="preserve">对照 </w:t>
            </w:r>
            <w:r>
              <w:rPr>
                <w:rStyle w:val="fontstyle21"/>
              </w:rPr>
              <w:t>OD</w:t>
            </w:r>
          </w:p>
        </w:tc>
        <w:tc>
          <w:tcPr>
            <w:tcW w:w="1569" w:type="dxa"/>
          </w:tcPr>
          <w:p w:rsidR="00110CED" w:rsidRDefault="00110CED" w:rsidP="004222DD">
            <w:pPr>
              <w:widowControl/>
              <w:rPr>
                <w:rStyle w:val="fontstyle01"/>
                <w:rFonts w:hint="default"/>
                <w:sz w:val="18"/>
                <w:szCs w:val="18"/>
              </w:rPr>
            </w:pPr>
          </w:p>
        </w:tc>
        <w:tc>
          <w:tcPr>
            <w:tcW w:w="1570" w:type="dxa"/>
          </w:tcPr>
          <w:p w:rsidR="00110CED" w:rsidRDefault="00110CED" w:rsidP="004222DD">
            <w:pPr>
              <w:widowControl/>
              <w:rPr>
                <w:rStyle w:val="fontstyle01"/>
                <w:rFonts w:hint="default"/>
                <w:sz w:val="18"/>
                <w:szCs w:val="18"/>
              </w:rPr>
            </w:pPr>
          </w:p>
        </w:tc>
        <w:tc>
          <w:tcPr>
            <w:tcW w:w="1570" w:type="dxa"/>
          </w:tcPr>
          <w:p w:rsidR="00110CED" w:rsidRDefault="00110CED" w:rsidP="004222DD">
            <w:pPr>
              <w:widowControl/>
              <w:rPr>
                <w:rStyle w:val="fontstyle01"/>
                <w:rFonts w:hint="default"/>
                <w:sz w:val="18"/>
                <w:szCs w:val="18"/>
              </w:rPr>
            </w:pPr>
          </w:p>
        </w:tc>
        <w:tc>
          <w:tcPr>
            <w:tcW w:w="1570" w:type="dxa"/>
          </w:tcPr>
          <w:p w:rsidR="00110CED" w:rsidRDefault="00110CED" w:rsidP="004222DD">
            <w:pPr>
              <w:widowControl/>
              <w:rPr>
                <w:rStyle w:val="fontstyle01"/>
                <w:rFonts w:hint="default"/>
                <w:sz w:val="18"/>
                <w:szCs w:val="18"/>
              </w:rPr>
            </w:pPr>
          </w:p>
        </w:tc>
        <w:tc>
          <w:tcPr>
            <w:tcW w:w="1570" w:type="dxa"/>
          </w:tcPr>
          <w:p w:rsidR="00110CED" w:rsidRDefault="00110CED" w:rsidP="004222DD">
            <w:pPr>
              <w:widowControl/>
              <w:rPr>
                <w:rStyle w:val="fontstyle01"/>
                <w:rFonts w:hint="default"/>
                <w:sz w:val="18"/>
                <w:szCs w:val="18"/>
              </w:rPr>
            </w:pPr>
          </w:p>
        </w:tc>
        <w:tc>
          <w:tcPr>
            <w:tcW w:w="1570" w:type="dxa"/>
          </w:tcPr>
          <w:p w:rsidR="00110CED" w:rsidRDefault="00110CED" w:rsidP="004222DD">
            <w:pPr>
              <w:widowControl/>
              <w:rPr>
                <w:rStyle w:val="fontstyle01"/>
                <w:rFonts w:hint="default"/>
                <w:sz w:val="18"/>
                <w:szCs w:val="18"/>
              </w:rPr>
            </w:pPr>
          </w:p>
        </w:tc>
      </w:tr>
      <w:tr w:rsidR="00110CED" w:rsidTr="00110CED">
        <w:tc>
          <w:tcPr>
            <w:tcW w:w="1569" w:type="dxa"/>
          </w:tcPr>
          <w:p w:rsidR="00110CED" w:rsidRPr="00110CED" w:rsidRDefault="00110CED" w:rsidP="00110CED">
            <w:pPr>
              <w:rPr>
                <w:rStyle w:val="fontstyle01"/>
                <w:rFonts w:cs="宋体" w:hint="default"/>
                <w:color w:val="auto"/>
                <w:sz w:val="24"/>
                <w:szCs w:val="24"/>
              </w:rPr>
            </w:pPr>
            <w:r>
              <w:rPr>
                <w:rStyle w:val="fontstyle01"/>
                <w:rFonts w:hint="default"/>
              </w:rPr>
              <w:t xml:space="preserve">绝对 </w:t>
            </w:r>
            <w:r>
              <w:rPr>
                <w:rStyle w:val="fontstyle21"/>
              </w:rPr>
              <w:t xml:space="preserve">OD </w:t>
            </w:r>
          </w:p>
        </w:tc>
        <w:tc>
          <w:tcPr>
            <w:tcW w:w="1569" w:type="dxa"/>
          </w:tcPr>
          <w:p w:rsidR="00110CED" w:rsidRDefault="00110CED" w:rsidP="004222DD">
            <w:pPr>
              <w:widowControl/>
              <w:rPr>
                <w:rStyle w:val="fontstyle01"/>
                <w:rFonts w:hint="default"/>
                <w:sz w:val="18"/>
                <w:szCs w:val="18"/>
              </w:rPr>
            </w:pPr>
          </w:p>
        </w:tc>
        <w:tc>
          <w:tcPr>
            <w:tcW w:w="1570" w:type="dxa"/>
          </w:tcPr>
          <w:p w:rsidR="00110CED" w:rsidRDefault="00110CED" w:rsidP="004222DD">
            <w:pPr>
              <w:widowControl/>
              <w:rPr>
                <w:rStyle w:val="fontstyle01"/>
                <w:rFonts w:hint="default"/>
                <w:sz w:val="18"/>
                <w:szCs w:val="18"/>
              </w:rPr>
            </w:pPr>
          </w:p>
        </w:tc>
        <w:tc>
          <w:tcPr>
            <w:tcW w:w="1570" w:type="dxa"/>
          </w:tcPr>
          <w:p w:rsidR="00110CED" w:rsidRDefault="00110CED" w:rsidP="004222DD">
            <w:pPr>
              <w:widowControl/>
              <w:rPr>
                <w:rStyle w:val="fontstyle01"/>
                <w:rFonts w:hint="default"/>
                <w:sz w:val="18"/>
                <w:szCs w:val="18"/>
              </w:rPr>
            </w:pPr>
          </w:p>
        </w:tc>
        <w:tc>
          <w:tcPr>
            <w:tcW w:w="1570" w:type="dxa"/>
          </w:tcPr>
          <w:p w:rsidR="00110CED" w:rsidRDefault="00110CED" w:rsidP="004222DD">
            <w:pPr>
              <w:widowControl/>
              <w:rPr>
                <w:rStyle w:val="fontstyle01"/>
                <w:rFonts w:hint="default"/>
                <w:sz w:val="18"/>
                <w:szCs w:val="18"/>
              </w:rPr>
            </w:pPr>
          </w:p>
        </w:tc>
        <w:tc>
          <w:tcPr>
            <w:tcW w:w="1570" w:type="dxa"/>
          </w:tcPr>
          <w:p w:rsidR="00110CED" w:rsidRDefault="00110CED" w:rsidP="004222DD">
            <w:pPr>
              <w:widowControl/>
              <w:rPr>
                <w:rStyle w:val="fontstyle01"/>
                <w:rFonts w:hint="default"/>
                <w:sz w:val="18"/>
                <w:szCs w:val="18"/>
              </w:rPr>
            </w:pPr>
          </w:p>
        </w:tc>
        <w:tc>
          <w:tcPr>
            <w:tcW w:w="1570" w:type="dxa"/>
          </w:tcPr>
          <w:p w:rsidR="00110CED" w:rsidRDefault="00110CED" w:rsidP="004222DD">
            <w:pPr>
              <w:widowControl/>
              <w:rPr>
                <w:rStyle w:val="fontstyle01"/>
                <w:rFonts w:hint="default"/>
                <w:sz w:val="18"/>
                <w:szCs w:val="18"/>
              </w:rPr>
            </w:pPr>
          </w:p>
        </w:tc>
      </w:tr>
    </w:tbl>
    <w:p w:rsidR="00110CED" w:rsidRDefault="007948AD" w:rsidP="007948AD">
      <w:pPr>
        <w:widowControl/>
        <w:ind w:firstLineChars="100" w:firstLine="180"/>
        <w:rPr>
          <w:rFonts w:ascii="宋体" w:hAnsi="宋体"/>
          <w:color w:val="000000"/>
          <w:sz w:val="18"/>
          <w:szCs w:val="18"/>
        </w:rPr>
      </w:pPr>
      <w:r w:rsidRPr="007948AD">
        <w:rPr>
          <w:rFonts w:ascii="宋体" w:hAnsi="宋体"/>
          <w:color w:val="000000"/>
          <w:sz w:val="18"/>
          <w:szCs w:val="18"/>
        </w:rPr>
        <w:t xml:space="preserve">参考取样浓度：大鼠血浆为 </w:t>
      </w:r>
      <w:r w:rsidRPr="007948AD">
        <w:rPr>
          <w:color w:val="000000"/>
          <w:sz w:val="18"/>
          <w:szCs w:val="18"/>
        </w:rPr>
        <w:t>50</w:t>
      </w:r>
      <w:r w:rsidRPr="007948AD">
        <w:rPr>
          <w:rFonts w:ascii="宋体" w:hAnsi="宋体"/>
          <w:color w:val="000000"/>
          <w:sz w:val="18"/>
          <w:szCs w:val="18"/>
        </w:rPr>
        <w:t>～</w:t>
      </w:r>
      <w:r w:rsidRPr="007948AD">
        <w:rPr>
          <w:color w:val="000000"/>
          <w:sz w:val="18"/>
          <w:szCs w:val="18"/>
        </w:rPr>
        <w:t xml:space="preserve">100 </w:t>
      </w:r>
      <w:r w:rsidRPr="007948AD">
        <w:rPr>
          <w:rFonts w:ascii="宋体" w:hAnsi="宋体"/>
          <w:color w:val="000000"/>
          <w:sz w:val="18"/>
          <w:szCs w:val="18"/>
        </w:rPr>
        <w:t>倍稀释。在其范围内酶曲线通过回归曲线的处理，相对成正比关系。（若稀释浓度过大或过少，则在实验结束后，在进行统计学处理时会出现无显著差异</w:t>
      </w:r>
    </w:p>
    <w:p w:rsidR="007948AD" w:rsidRDefault="007948AD" w:rsidP="007948AD">
      <w:pPr>
        <w:widowControl/>
        <w:ind w:firstLineChars="100" w:firstLine="180"/>
        <w:rPr>
          <w:rFonts w:ascii="宋体" w:hAnsi="宋体"/>
          <w:color w:val="000000"/>
          <w:sz w:val="18"/>
          <w:szCs w:val="18"/>
        </w:rPr>
      </w:pPr>
    </w:p>
    <w:p w:rsidR="007948AD" w:rsidRDefault="007948AD" w:rsidP="007948AD">
      <w:pPr>
        <w:widowControl/>
        <w:ind w:firstLineChars="100" w:firstLine="180"/>
        <w:rPr>
          <w:rFonts w:ascii="宋体" w:hAnsi="宋体"/>
          <w:color w:val="000000"/>
          <w:sz w:val="18"/>
          <w:szCs w:val="18"/>
        </w:rPr>
      </w:pPr>
    </w:p>
    <w:p w:rsidR="007948AD" w:rsidRDefault="007948AD" w:rsidP="007948AD">
      <w:pPr>
        <w:widowControl/>
        <w:ind w:firstLineChars="100" w:firstLine="180"/>
        <w:rPr>
          <w:rFonts w:ascii="宋体" w:hAnsi="宋体"/>
          <w:color w:val="000000"/>
          <w:sz w:val="18"/>
          <w:szCs w:val="18"/>
        </w:rPr>
      </w:pPr>
    </w:p>
    <w:p w:rsidR="007948AD" w:rsidRDefault="007948AD" w:rsidP="007948AD">
      <w:pPr>
        <w:widowControl/>
        <w:ind w:firstLineChars="100" w:firstLine="180"/>
        <w:rPr>
          <w:rFonts w:ascii="宋体" w:hAnsi="宋体"/>
          <w:color w:val="000000"/>
          <w:sz w:val="18"/>
          <w:szCs w:val="18"/>
        </w:rPr>
      </w:pPr>
    </w:p>
    <w:p w:rsidR="007948AD" w:rsidRDefault="007948AD" w:rsidP="007948AD">
      <w:pPr>
        <w:widowControl/>
        <w:ind w:firstLineChars="100" w:firstLine="180"/>
        <w:rPr>
          <w:rFonts w:ascii="宋体" w:hAnsi="宋体"/>
          <w:color w:val="000000"/>
          <w:sz w:val="18"/>
          <w:szCs w:val="18"/>
        </w:rPr>
      </w:pPr>
    </w:p>
    <w:p w:rsidR="007948AD" w:rsidRDefault="007948AD" w:rsidP="007948AD">
      <w:pPr>
        <w:widowControl/>
        <w:ind w:firstLineChars="100" w:firstLine="180"/>
        <w:rPr>
          <w:rFonts w:ascii="宋体" w:hAnsi="宋体"/>
          <w:color w:val="000000"/>
          <w:sz w:val="18"/>
          <w:szCs w:val="18"/>
        </w:rPr>
      </w:pPr>
    </w:p>
    <w:p w:rsidR="007948AD" w:rsidRDefault="007948AD" w:rsidP="007948AD">
      <w:pPr>
        <w:widowControl/>
        <w:ind w:firstLineChars="100" w:firstLine="180"/>
        <w:rPr>
          <w:rFonts w:ascii="宋体" w:hAnsi="宋体"/>
          <w:color w:val="000000"/>
          <w:sz w:val="18"/>
          <w:szCs w:val="18"/>
        </w:rPr>
      </w:pPr>
    </w:p>
    <w:p w:rsidR="007948AD" w:rsidRDefault="007948AD" w:rsidP="007948AD">
      <w:pPr>
        <w:widowControl/>
        <w:ind w:firstLineChars="100" w:firstLine="180"/>
        <w:rPr>
          <w:rFonts w:ascii="宋体" w:hAnsi="宋体"/>
          <w:color w:val="000000"/>
          <w:sz w:val="18"/>
          <w:szCs w:val="18"/>
        </w:rPr>
      </w:pPr>
    </w:p>
    <w:p w:rsidR="007948AD" w:rsidRDefault="007948AD" w:rsidP="007948AD">
      <w:pPr>
        <w:widowControl/>
        <w:ind w:firstLineChars="100" w:firstLine="180"/>
        <w:rPr>
          <w:rFonts w:ascii="宋体" w:hAnsi="宋体"/>
          <w:color w:val="000000"/>
          <w:sz w:val="18"/>
          <w:szCs w:val="18"/>
        </w:rPr>
      </w:pPr>
    </w:p>
    <w:p w:rsidR="007948AD" w:rsidRDefault="007948AD" w:rsidP="007948AD">
      <w:pPr>
        <w:widowControl/>
        <w:ind w:firstLineChars="100" w:firstLine="180"/>
        <w:rPr>
          <w:rFonts w:ascii="宋体" w:hAnsi="宋体"/>
          <w:color w:val="000000"/>
          <w:sz w:val="18"/>
          <w:szCs w:val="18"/>
        </w:rPr>
      </w:pPr>
    </w:p>
    <w:p w:rsidR="007948AD" w:rsidRDefault="007948AD" w:rsidP="007948AD">
      <w:pPr>
        <w:widowControl/>
        <w:ind w:firstLineChars="100" w:firstLine="180"/>
        <w:rPr>
          <w:rFonts w:ascii="宋体" w:hAnsi="宋体"/>
          <w:color w:val="000000"/>
          <w:sz w:val="18"/>
          <w:szCs w:val="18"/>
        </w:rPr>
      </w:pPr>
    </w:p>
    <w:p w:rsidR="007948AD" w:rsidRDefault="007948AD" w:rsidP="007948AD">
      <w:pPr>
        <w:widowControl/>
        <w:ind w:firstLineChars="100" w:firstLine="180"/>
        <w:rPr>
          <w:rFonts w:ascii="宋体" w:hAnsi="宋体"/>
          <w:color w:val="000000"/>
          <w:sz w:val="18"/>
          <w:szCs w:val="18"/>
        </w:rPr>
      </w:pPr>
    </w:p>
    <w:p w:rsidR="007948AD" w:rsidRDefault="007948AD" w:rsidP="007948AD">
      <w:pPr>
        <w:widowControl/>
        <w:ind w:firstLineChars="100" w:firstLine="180"/>
        <w:rPr>
          <w:rFonts w:ascii="宋体" w:hAnsi="宋体"/>
          <w:color w:val="000000"/>
          <w:sz w:val="18"/>
          <w:szCs w:val="18"/>
        </w:rPr>
      </w:pPr>
    </w:p>
    <w:p w:rsidR="007948AD" w:rsidRDefault="007948AD" w:rsidP="007948AD">
      <w:pPr>
        <w:widowControl/>
        <w:ind w:firstLineChars="100" w:firstLine="240"/>
        <w:rPr>
          <w:rFonts w:ascii="宋体" w:hAnsi="宋体"/>
          <w:color w:val="000000"/>
          <w:sz w:val="24"/>
          <w:szCs w:val="24"/>
        </w:rPr>
      </w:pPr>
      <w:r w:rsidRPr="007948AD">
        <w:rPr>
          <w:rFonts w:ascii="宋体" w:hAnsi="宋体"/>
          <w:color w:val="000000"/>
          <w:sz w:val="24"/>
          <w:szCs w:val="24"/>
        </w:rPr>
        <w:t xml:space="preserve">Ⅲ：大鼠肾匀浆 </w:t>
      </w:r>
      <w:r w:rsidRPr="007948AD">
        <w:rPr>
          <w:b/>
          <w:bCs/>
          <w:color w:val="000000"/>
          <w:sz w:val="24"/>
          <w:szCs w:val="24"/>
        </w:rPr>
        <w:t xml:space="preserve">LDH </w:t>
      </w:r>
      <w:r w:rsidRPr="007948AD">
        <w:rPr>
          <w:rFonts w:ascii="宋体" w:hAnsi="宋体"/>
          <w:color w:val="000000"/>
          <w:sz w:val="24"/>
          <w:szCs w:val="24"/>
        </w:rPr>
        <w:t>取样浓度摸索</w:t>
      </w:r>
      <w:r>
        <w:rPr>
          <w:rFonts w:ascii="宋体" w:hAnsi="宋体" w:hint="eastAsia"/>
          <w:color w:val="000000"/>
          <w:sz w:val="24"/>
          <w:szCs w:val="24"/>
        </w:rPr>
        <w:t>:</w:t>
      </w:r>
    </w:p>
    <w:p w:rsidR="007948AD" w:rsidRPr="007948AD" w:rsidRDefault="007948AD" w:rsidP="007948AD">
      <w:pPr>
        <w:widowControl/>
        <w:spacing w:line="240" w:lineRule="auto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7948AD">
        <w:rPr>
          <w:b/>
          <w:bCs/>
          <w:color w:val="000000"/>
          <w:kern w:val="0"/>
          <w:sz w:val="18"/>
          <w:szCs w:val="18"/>
        </w:rPr>
        <w:t>1</w:t>
      </w:r>
      <w:r w:rsidRPr="007948AD">
        <w:rPr>
          <w:rFonts w:ascii="宋体" w:hAnsi="宋体" w:cs="宋体"/>
          <w:color w:val="000000"/>
          <w:kern w:val="0"/>
          <w:sz w:val="18"/>
          <w:szCs w:val="18"/>
        </w:rPr>
        <w:t>、样本： 正常组大鼠肾组织</w:t>
      </w:r>
    </w:p>
    <w:p w:rsidR="007948AD" w:rsidRPr="007948AD" w:rsidRDefault="007948AD" w:rsidP="007948AD">
      <w:pPr>
        <w:widowControl/>
        <w:spacing w:line="240" w:lineRule="auto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7948AD">
        <w:rPr>
          <w:b/>
          <w:bCs/>
          <w:color w:val="000000"/>
          <w:kern w:val="0"/>
          <w:sz w:val="18"/>
          <w:szCs w:val="18"/>
        </w:rPr>
        <w:t>2</w:t>
      </w:r>
      <w:r w:rsidRPr="007948AD">
        <w:rPr>
          <w:rFonts w:ascii="宋体" w:hAnsi="宋体" w:cs="宋体"/>
          <w:color w:val="000000"/>
          <w:kern w:val="0"/>
          <w:sz w:val="18"/>
          <w:szCs w:val="18"/>
        </w:rPr>
        <w:t>、前处理：</w:t>
      </w:r>
    </w:p>
    <w:p w:rsidR="007948AD" w:rsidRPr="007948AD" w:rsidRDefault="007948AD" w:rsidP="007948AD">
      <w:pPr>
        <w:widowControl/>
        <w:spacing w:line="240" w:lineRule="auto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7948AD">
        <w:rPr>
          <w:rFonts w:ascii="宋体" w:hAnsi="宋体" w:cs="宋体"/>
          <w:color w:val="000000"/>
          <w:kern w:val="0"/>
          <w:sz w:val="18"/>
          <w:szCs w:val="18"/>
        </w:rPr>
        <w:t xml:space="preserve">大鼠肾组织取出后用生理盐水制成 </w:t>
      </w:r>
      <w:r w:rsidRPr="007948AD">
        <w:rPr>
          <w:color w:val="000000"/>
          <w:kern w:val="0"/>
          <w:sz w:val="18"/>
        </w:rPr>
        <w:t>10%</w:t>
      </w:r>
      <w:r w:rsidRPr="007948AD">
        <w:rPr>
          <w:rFonts w:ascii="宋体" w:hAnsi="宋体" w:cs="宋体"/>
          <w:color w:val="000000"/>
          <w:kern w:val="0"/>
          <w:sz w:val="18"/>
          <w:szCs w:val="18"/>
        </w:rPr>
        <w:t xml:space="preserve">的匀浆上清液（具体见实验方法学），用生理盐水 </w:t>
      </w:r>
      <w:r w:rsidRPr="007948AD">
        <w:rPr>
          <w:color w:val="000000"/>
          <w:kern w:val="0"/>
          <w:sz w:val="18"/>
        </w:rPr>
        <w:t xml:space="preserve">10 </w:t>
      </w:r>
      <w:r w:rsidRPr="007948AD">
        <w:rPr>
          <w:rFonts w:ascii="宋体" w:hAnsi="宋体" w:cs="宋体"/>
          <w:color w:val="000000"/>
          <w:kern w:val="0"/>
          <w:sz w:val="18"/>
          <w:szCs w:val="18"/>
        </w:rPr>
        <w:t xml:space="preserve">倍稀释成 </w:t>
      </w:r>
      <w:r w:rsidRPr="007948AD">
        <w:rPr>
          <w:color w:val="000000"/>
          <w:kern w:val="0"/>
          <w:sz w:val="18"/>
        </w:rPr>
        <w:t>1%</w:t>
      </w:r>
      <w:r w:rsidRPr="007948AD">
        <w:rPr>
          <w:rFonts w:ascii="宋体" w:hAnsi="宋体" w:cs="宋体"/>
          <w:color w:val="000000"/>
          <w:kern w:val="0"/>
          <w:sz w:val="18"/>
          <w:szCs w:val="18"/>
        </w:rPr>
        <w:t xml:space="preserve">后再用生理盐水分别稀释成不同的浓度： </w:t>
      </w:r>
      <w:r w:rsidRPr="007948AD">
        <w:rPr>
          <w:color w:val="000000"/>
          <w:kern w:val="0"/>
          <w:sz w:val="18"/>
        </w:rPr>
        <w:t>0.01%</w:t>
      </w:r>
      <w:r w:rsidRPr="007948AD">
        <w:rPr>
          <w:rFonts w:ascii="宋体" w:hAnsi="宋体" w:cs="宋体"/>
          <w:color w:val="000000"/>
          <w:kern w:val="0"/>
          <w:sz w:val="18"/>
          <w:szCs w:val="18"/>
        </w:rPr>
        <w:t xml:space="preserve">、 </w:t>
      </w:r>
      <w:r w:rsidRPr="007948AD">
        <w:rPr>
          <w:color w:val="000000"/>
          <w:kern w:val="0"/>
          <w:sz w:val="18"/>
        </w:rPr>
        <w:t>0.02%</w:t>
      </w:r>
      <w:r w:rsidRPr="007948AD">
        <w:rPr>
          <w:rFonts w:ascii="宋体" w:hAnsi="宋体" w:cs="宋体"/>
          <w:color w:val="000000"/>
          <w:kern w:val="0"/>
          <w:sz w:val="18"/>
          <w:szCs w:val="18"/>
        </w:rPr>
        <w:t xml:space="preserve">、 </w:t>
      </w:r>
      <w:r w:rsidRPr="007948AD">
        <w:rPr>
          <w:color w:val="000000"/>
          <w:kern w:val="0"/>
          <w:sz w:val="18"/>
        </w:rPr>
        <w:t>0.05%</w:t>
      </w:r>
      <w:r w:rsidRPr="007948AD">
        <w:rPr>
          <w:rFonts w:ascii="宋体" w:hAnsi="宋体" w:cs="宋体"/>
          <w:color w:val="000000"/>
          <w:kern w:val="0"/>
          <w:sz w:val="18"/>
          <w:szCs w:val="18"/>
        </w:rPr>
        <w:t xml:space="preserve">、 </w:t>
      </w:r>
      <w:r w:rsidRPr="007948AD">
        <w:rPr>
          <w:color w:val="000000"/>
          <w:kern w:val="0"/>
          <w:sz w:val="18"/>
        </w:rPr>
        <w:t>0.1%</w:t>
      </w:r>
      <w:r w:rsidRPr="007948AD">
        <w:rPr>
          <w:rFonts w:ascii="宋体" w:hAnsi="宋体" w:cs="宋体"/>
          <w:color w:val="000000"/>
          <w:kern w:val="0"/>
          <w:sz w:val="18"/>
          <w:szCs w:val="18"/>
        </w:rPr>
        <w:t xml:space="preserve">、 </w:t>
      </w:r>
      <w:r w:rsidRPr="007948AD">
        <w:rPr>
          <w:color w:val="000000"/>
          <w:kern w:val="0"/>
          <w:sz w:val="18"/>
        </w:rPr>
        <w:t>0.2%</w:t>
      </w:r>
      <w:r w:rsidRPr="007948AD">
        <w:rPr>
          <w:rFonts w:ascii="宋体" w:hAnsi="宋体" w:cs="宋体"/>
          <w:color w:val="000000"/>
          <w:kern w:val="0"/>
          <w:sz w:val="18"/>
          <w:szCs w:val="18"/>
        </w:rPr>
        <w:t xml:space="preserve">、 </w:t>
      </w:r>
      <w:r w:rsidRPr="007948AD">
        <w:rPr>
          <w:color w:val="000000"/>
          <w:kern w:val="0"/>
          <w:sz w:val="18"/>
        </w:rPr>
        <w:t>0.5%</w:t>
      </w:r>
      <w:r w:rsidRPr="007948AD">
        <w:rPr>
          <w:rFonts w:ascii="宋体" w:hAnsi="宋体" w:cs="宋体"/>
          <w:color w:val="000000"/>
          <w:kern w:val="0"/>
          <w:sz w:val="18"/>
          <w:szCs w:val="18"/>
        </w:rPr>
        <w:t xml:space="preserve">，稀释完按操作表进行操作。同时用 </w:t>
      </w:r>
      <w:r w:rsidRPr="007948AD">
        <w:rPr>
          <w:color w:val="000000"/>
          <w:kern w:val="0"/>
          <w:sz w:val="18"/>
        </w:rPr>
        <w:t>0.5%</w:t>
      </w:r>
      <w:r w:rsidRPr="007948AD">
        <w:rPr>
          <w:rFonts w:ascii="宋体" w:hAnsi="宋体" w:cs="宋体"/>
          <w:color w:val="000000"/>
          <w:kern w:val="0"/>
          <w:sz w:val="18"/>
          <w:szCs w:val="18"/>
        </w:rPr>
        <w:t>的肾组织匀浆液用于蛋白定量（考马斯亮蓝法测定蛋白，本公司有售）。</w:t>
      </w:r>
    </w:p>
    <w:p w:rsidR="007948AD" w:rsidRDefault="007948AD" w:rsidP="007948AD">
      <w:pPr>
        <w:widowControl/>
        <w:ind w:firstLineChars="100" w:firstLine="181"/>
        <w:rPr>
          <w:rStyle w:val="fontstyle01"/>
          <w:rFonts w:hint="default"/>
          <w:sz w:val="18"/>
          <w:szCs w:val="18"/>
        </w:rPr>
      </w:pPr>
      <w:r w:rsidRPr="007948AD">
        <w:rPr>
          <w:b/>
          <w:bCs/>
          <w:color w:val="000000"/>
          <w:kern w:val="0"/>
          <w:sz w:val="18"/>
          <w:szCs w:val="18"/>
        </w:rPr>
        <w:t>3</w:t>
      </w:r>
      <w:r w:rsidRPr="007948AD">
        <w:rPr>
          <w:rFonts w:ascii="宋体" w:hAnsi="宋体" w:cs="宋体"/>
          <w:color w:val="000000"/>
          <w:kern w:val="0"/>
          <w:sz w:val="18"/>
          <w:szCs w:val="18"/>
        </w:rPr>
        <w:t>、结果：</w:t>
      </w:r>
    </w:p>
    <w:tbl>
      <w:tblPr>
        <w:tblStyle w:val="a7"/>
        <w:tblW w:w="0" w:type="auto"/>
        <w:tblLook w:val="04A0"/>
      </w:tblPr>
      <w:tblGrid>
        <w:gridCol w:w="1569"/>
        <w:gridCol w:w="1569"/>
        <w:gridCol w:w="1570"/>
        <w:gridCol w:w="1570"/>
        <w:gridCol w:w="1570"/>
        <w:gridCol w:w="1570"/>
        <w:gridCol w:w="1570"/>
      </w:tblGrid>
      <w:tr w:rsidR="007948AD" w:rsidTr="0069619D">
        <w:tc>
          <w:tcPr>
            <w:tcW w:w="1569" w:type="dxa"/>
          </w:tcPr>
          <w:p w:rsidR="007948AD" w:rsidRPr="00110CED" w:rsidRDefault="007948AD" w:rsidP="0069619D">
            <w:pPr>
              <w:rPr>
                <w:rStyle w:val="fontstyle01"/>
                <w:rFonts w:cs="宋体" w:hint="default"/>
                <w:color w:val="auto"/>
                <w:sz w:val="24"/>
                <w:szCs w:val="24"/>
              </w:rPr>
            </w:pPr>
            <w:r>
              <w:rPr>
                <w:rStyle w:val="fontstyle01"/>
                <w:rFonts w:hint="default"/>
              </w:rPr>
              <w:t>样本浓度</w:t>
            </w:r>
          </w:p>
        </w:tc>
        <w:tc>
          <w:tcPr>
            <w:tcW w:w="1569" w:type="dxa"/>
          </w:tcPr>
          <w:p w:rsidR="007948AD" w:rsidRDefault="007948AD" w:rsidP="0069619D">
            <w:pPr>
              <w:widowControl/>
              <w:rPr>
                <w:rStyle w:val="fontstyle01"/>
                <w:rFonts w:hint="default"/>
                <w:sz w:val="18"/>
                <w:szCs w:val="18"/>
              </w:rPr>
            </w:pPr>
          </w:p>
        </w:tc>
        <w:tc>
          <w:tcPr>
            <w:tcW w:w="1570" w:type="dxa"/>
          </w:tcPr>
          <w:p w:rsidR="007948AD" w:rsidRDefault="007948AD" w:rsidP="0069619D">
            <w:pPr>
              <w:widowControl/>
              <w:rPr>
                <w:rStyle w:val="fontstyle01"/>
                <w:rFonts w:hint="default"/>
                <w:sz w:val="18"/>
                <w:szCs w:val="18"/>
              </w:rPr>
            </w:pPr>
          </w:p>
        </w:tc>
        <w:tc>
          <w:tcPr>
            <w:tcW w:w="1570" w:type="dxa"/>
          </w:tcPr>
          <w:p w:rsidR="007948AD" w:rsidRDefault="007948AD" w:rsidP="0069619D">
            <w:pPr>
              <w:widowControl/>
              <w:rPr>
                <w:rStyle w:val="fontstyle01"/>
                <w:rFonts w:hint="default"/>
                <w:sz w:val="18"/>
                <w:szCs w:val="18"/>
              </w:rPr>
            </w:pPr>
          </w:p>
        </w:tc>
        <w:tc>
          <w:tcPr>
            <w:tcW w:w="1570" w:type="dxa"/>
          </w:tcPr>
          <w:p w:rsidR="007948AD" w:rsidRDefault="007948AD" w:rsidP="0069619D">
            <w:pPr>
              <w:widowControl/>
              <w:rPr>
                <w:rStyle w:val="fontstyle01"/>
                <w:rFonts w:hint="default"/>
                <w:sz w:val="18"/>
                <w:szCs w:val="18"/>
              </w:rPr>
            </w:pPr>
          </w:p>
        </w:tc>
        <w:tc>
          <w:tcPr>
            <w:tcW w:w="1570" w:type="dxa"/>
          </w:tcPr>
          <w:p w:rsidR="007948AD" w:rsidRDefault="007948AD" w:rsidP="0069619D">
            <w:pPr>
              <w:widowControl/>
              <w:rPr>
                <w:rStyle w:val="fontstyle01"/>
                <w:rFonts w:hint="default"/>
                <w:sz w:val="18"/>
                <w:szCs w:val="18"/>
              </w:rPr>
            </w:pPr>
          </w:p>
        </w:tc>
        <w:tc>
          <w:tcPr>
            <w:tcW w:w="1570" w:type="dxa"/>
          </w:tcPr>
          <w:p w:rsidR="007948AD" w:rsidRDefault="007948AD" w:rsidP="0069619D">
            <w:pPr>
              <w:widowControl/>
              <w:rPr>
                <w:rStyle w:val="fontstyle01"/>
                <w:rFonts w:hint="default"/>
                <w:sz w:val="18"/>
                <w:szCs w:val="18"/>
              </w:rPr>
            </w:pPr>
          </w:p>
        </w:tc>
      </w:tr>
      <w:tr w:rsidR="007948AD" w:rsidTr="0069619D">
        <w:tc>
          <w:tcPr>
            <w:tcW w:w="1569" w:type="dxa"/>
          </w:tcPr>
          <w:p w:rsidR="007948AD" w:rsidRPr="00110CED" w:rsidRDefault="007948AD" w:rsidP="0069619D">
            <w:pPr>
              <w:rPr>
                <w:rStyle w:val="fontstyle01"/>
                <w:rFonts w:cs="宋体" w:hint="default"/>
                <w:color w:val="auto"/>
                <w:sz w:val="24"/>
                <w:szCs w:val="24"/>
              </w:rPr>
            </w:pPr>
            <w:r>
              <w:rPr>
                <w:rStyle w:val="fontstyle01"/>
                <w:rFonts w:hint="default"/>
              </w:rPr>
              <w:t xml:space="preserve">测定 </w:t>
            </w:r>
            <w:r>
              <w:rPr>
                <w:rStyle w:val="fontstyle21"/>
              </w:rPr>
              <w:t>OD</w:t>
            </w:r>
          </w:p>
        </w:tc>
        <w:tc>
          <w:tcPr>
            <w:tcW w:w="1569" w:type="dxa"/>
          </w:tcPr>
          <w:p w:rsidR="007948AD" w:rsidRDefault="007948AD" w:rsidP="0069619D">
            <w:pPr>
              <w:widowControl/>
              <w:rPr>
                <w:rStyle w:val="fontstyle01"/>
                <w:rFonts w:hint="default"/>
                <w:sz w:val="18"/>
                <w:szCs w:val="18"/>
              </w:rPr>
            </w:pPr>
          </w:p>
        </w:tc>
        <w:tc>
          <w:tcPr>
            <w:tcW w:w="1570" w:type="dxa"/>
          </w:tcPr>
          <w:p w:rsidR="007948AD" w:rsidRDefault="007948AD" w:rsidP="0069619D">
            <w:pPr>
              <w:widowControl/>
              <w:rPr>
                <w:rStyle w:val="fontstyle01"/>
                <w:rFonts w:hint="default"/>
                <w:sz w:val="18"/>
                <w:szCs w:val="18"/>
              </w:rPr>
            </w:pPr>
          </w:p>
        </w:tc>
        <w:tc>
          <w:tcPr>
            <w:tcW w:w="1570" w:type="dxa"/>
          </w:tcPr>
          <w:p w:rsidR="007948AD" w:rsidRDefault="007948AD" w:rsidP="0069619D">
            <w:pPr>
              <w:widowControl/>
              <w:rPr>
                <w:rStyle w:val="fontstyle01"/>
                <w:rFonts w:hint="default"/>
                <w:sz w:val="18"/>
                <w:szCs w:val="18"/>
              </w:rPr>
            </w:pPr>
          </w:p>
        </w:tc>
        <w:tc>
          <w:tcPr>
            <w:tcW w:w="1570" w:type="dxa"/>
          </w:tcPr>
          <w:p w:rsidR="007948AD" w:rsidRDefault="007948AD" w:rsidP="0069619D">
            <w:pPr>
              <w:widowControl/>
              <w:rPr>
                <w:rStyle w:val="fontstyle01"/>
                <w:rFonts w:hint="default"/>
                <w:sz w:val="18"/>
                <w:szCs w:val="18"/>
              </w:rPr>
            </w:pPr>
          </w:p>
        </w:tc>
        <w:tc>
          <w:tcPr>
            <w:tcW w:w="1570" w:type="dxa"/>
          </w:tcPr>
          <w:p w:rsidR="007948AD" w:rsidRDefault="007948AD" w:rsidP="0069619D">
            <w:pPr>
              <w:widowControl/>
              <w:rPr>
                <w:rStyle w:val="fontstyle01"/>
                <w:rFonts w:hint="default"/>
                <w:sz w:val="18"/>
                <w:szCs w:val="18"/>
              </w:rPr>
            </w:pPr>
          </w:p>
        </w:tc>
        <w:tc>
          <w:tcPr>
            <w:tcW w:w="1570" w:type="dxa"/>
          </w:tcPr>
          <w:p w:rsidR="007948AD" w:rsidRDefault="007948AD" w:rsidP="0069619D">
            <w:pPr>
              <w:widowControl/>
              <w:rPr>
                <w:rStyle w:val="fontstyle01"/>
                <w:rFonts w:hint="default"/>
                <w:sz w:val="18"/>
                <w:szCs w:val="18"/>
              </w:rPr>
            </w:pPr>
          </w:p>
        </w:tc>
      </w:tr>
      <w:tr w:rsidR="007948AD" w:rsidTr="0069619D">
        <w:tc>
          <w:tcPr>
            <w:tcW w:w="1569" w:type="dxa"/>
          </w:tcPr>
          <w:p w:rsidR="007948AD" w:rsidRPr="00110CED" w:rsidRDefault="007948AD" w:rsidP="0069619D">
            <w:pPr>
              <w:jc w:val="left"/>
              <w:rPr>
                <w:rStyle w:val="fontstyle01"/>
                <w:rFonts w:cs="宋体" w:hint="default"/>
                <w:color w:val="auto"/>
                <w:sz w:val="24"/>
                <w:szCs w:val="24"/>
              </w:rPr>
            </w:pPr>
            <w:r>
              <w:rPr>
                <w:rStyle w:val="fontstyle01"/>
                <w:rFonts w:hint="default"/>
              </w:rPr>
              <w:t xml:space="preserve">对照 </w:t>
            </w:r>
            <w:r>
              <w:rPr>
                <w:rStyle w:val="fontstyle21"/>
              </w:rPr>
              <w:t>OD</w:t>
            </w:r>
          </w:p>
        </w:tc>
        <w:tc>
          <w:tcPr>
            <w:tcW w:w="1569" w:type="dxa"/>
          </w:tcPr>
          <w:p w:rsidR="007948AD" w:rsidRDefault="007948AD" w:rsidP="0069619D">
            <w:pPr>
              <w:widowControl/>
              <w:rPr>
                <w:rStyle w:val="fontstyle01"/>
                <w:rFonts w:hint="default"/>
                <w:sz w:val="18"/>
                <w:szCs w:val="18"/>
              </w:rPr>
            </w:pPr>
          </w:p>
        </w:tc>
        <w:tc>
          <w:tcPr>
            <w:tcW w:w="1570" w:type="dxa"/>
          </w:tcPr>
          <w:p w:rsidR="007948AD" w:rsidRDefault="007948AD" w:rsidP="0069619D">
            <w:pPr>
              <w:widowControl/>
              <w:rPr>
                <w:rStyle w:val="fontstyle01"/>
                <w:rFonts w:hint="default"/>
                <w:sz w:val="18"/>
                <w:szCs w:val="18"/>
              </w:rPr>
            </w:pPr>
          </w:p>
        </w:tc>
        <w:tc>
          <w:tcPr>
            <w:tcW w:w="1570" w:type="dxa"/>
          </w:tcPr>
          <w:p w:rsidR="007948AD" w:rsidRDefault="007948AD" w:rsidP="0069619D">
            <w:pPr>
              <w:widowControl/>
              <w:rPr>
                <w:rStyle w:val="fontstyle01"/>
                <w:rFonts w:hint="default"/>
                <w:sz w:val="18"/>
                <w:szCs w:val="18"/>
              </w:rPr>
            </w:pPr>
          </w:p>
        </w:tc>
        <w:tc>
          <w:tcPr>
            <w:tcW w:w="1570" w:type="dxa"/>
          </w:tcPr>
          <w:p w:rsidR="007948AD" w:rsidRDefault="007948AD" w:rsidP="0069619D">
            <w:pPr>
              <w:widowControl/>
              <w:rPr>
                <w:rStyle w:val="fontstyle01"/>
                <w:rFonts w:hint="default"/>
                <w:sz w:val="18"/>
                <w:szCs w:val="18"/>
              </w:rPr>
            </w:pPr>
          </w:p>
        </w:tc>
        <w:tc>
          <w:tcPr>
            <w:tcW w:w="1570" w:type="dxa"/>
          </w:tcPr>
          <w:p w:rsidR="007948AD" w:rsidRDefault="007948AD" w:rsidP="0069619D">
            <w:pPr>
              <w:widowControl/>
              <w:rPr>
                <w:rStyle w:val="fontstyle01"/>
                <w:rFonts w:hint="default"/>
                <w:sz w:val="18"/>
                <w:szCs w:val="18"/>
              </w:rPr>
            </w:pPr>
          </w:p>
        </w:tc>
        <w:tc>
          <w:tcPr>
            <w:tcW w:w="1570" w:type="dxa"/>
          </w:tcPr>
          <w:p w:rsidR="007948AD" w:rsidRDefault="007948AD" w:rsidP="0069619D">
            <w:pPr>
              <w:widowControl/>
              <w:rPr>
                <w:rStyle w:val="fontstyle01"/>
                <w:rFonts w:hint="default"/>
                <w:sz w:val="18"/>
                <w:szCs w:val="18"/>
              </w:rPr>
            </w:pPr>
          </w:p>
        </w:tc>
      </w:tr>
      <w:tr w:rsidR="007948AD" w:rsidTr="0069619D">
        <w:tc>
          <w:tcPr>
            <w:tcW w:w="1569" w:type="dxa"/>
          </w:tcPr>
          <w:p w:rsidR="007948AD" w:rsidRPr="00110CED" w:rsidRDefault="007948AD" w:rsidP="0069619D">
            <w:pPr>
              <w:rPr>
                <w:rStyle w:val="fontstyle01"/>
                <w:rFonts w:cs="宋体" w:hint="default"/>
                <w:color w:val="auto"/>
                <w:sz w:val="24"/>
                <w:szCs w:val="24"/>
              </w:rPr>
            </w:pPr>
            <w:r>
              <w:rPr>
                <w:rStyle w:val="fontstyle01"/>
                <w:rFonts w:hint="default"/>
              </w:rPr>
              <w:t xml:space="preserve">绝对 </w:t>
            </w:r>
            <w:r>
              <w:rPr>
                <w:rStyle w:val="fontstyle21"/>
              </w:rPr>
              <w:t xml:space="preserve">OD </w:t>
            </w:r>
          </w:p>
        </w:tc>
        <w:tc>
          <w:tcPr>
            <w:tcW w:w="1569" w:type="dxa"/>
          </w:tcPr>
          <w:p w:rsidR="007948AD" w:rsidRDefault="007948AD" w:rsidP="0069619D">
            <w:pPr>
              <w:widowControl/>
              <w:rPr>
                <w:rStyle w:val="fontstyle01"/>
                <w:rFonts w:hint="default"/>
                <w:sz w:val="18"/>
                <w:szCs w:val="18"/>
              </w:rPr>
            </w:pPr>
          </w:p>
        </w:tc>
        <w:tc>
          <w:tcPr>
            <w:tcW w:w="1570" w:type="dxa"/>
          </w:tcPr>
          <w:p w:rsidR="007948AD" w:rsidRDefault="007948AD" w:rsidP="0069619D">
            <w:pPr>
              <w:widowControl/>
              <w:rPr>
                <w:rStyle w:val="fontstyle01"/>
                <w:rFonts w:hint="default"/>
                <w:sz w:val="18"/>
                <w:szCs w:val="18"/>
              </w:rPr>
            </w:pPr>
          </w:p>
        </w:tc>
        <w:tc>
          <w:tcPr>
            <w:tcW w:w="1570" w:type="dxa"/>
          </w:tcPr>
          <w:p w:rsidR="007948AD" w:rsidRDefault="007948AD" w:rsidP="0069619D">
            <w:pPr>
              <w:widowControl/>
              <w:rPr>
                <w:rStyle w:val="fontstyle01"/>
                <w:rFonts w:hint="default"/>
                <w:sz w:val="18"/>
                <w:szCs w:val="18"/>
              </w:rPr>
            </w:pPr>
          </w:p>
        </w:tc>
        <w:tc>
          <w:tcPr>
            <w:tcW w:w="1570" w:type="dxa"/>
          </w:tcPr>
          <w:p w:rsidR="007948AD" w:rsidRDefault="007948AD" w:rsidP="0069619D">
            <w:pPr>
              <w:widowControl/>
              <w:rPr>
                <w:rStyle w:val="fontstyle01"/>
                <w:rFonts w:hint="default"/>
                <w:sz w:val="18"/>
                <w:szCs w:val="18"/>
              </w:rPr>
            </w:pPr>
          </w:p>
        </w:tc>
        <w:tc>
          <w:tcPr>
            <w:tcW w:w="1570" w:type="dxa"/>
          </w:tcPr>
          <w:p w:rsidR="007948AD" w:rsidRDefault="007948AD" w:rsidP="0069619D">
            <w:pPr>
              <w:widowControl/>
              <w:rPr>
                <w:rStyle w:val="fontstyle01"/>
                <w:rFonts w:hint="default"/>
                <w:sz w:val="18"/>
                <w:szCs w:val="18"/>
              </w:rPr>
            </w:pPr>
          </w:p>
        </w:tc>
        <w:tc>
          <w:tcPr>
            <w:tcW w:w="1570" w:type="dxa"/>
          </w:tcPr>
          <w:p w:rsidR="007948AD" w:rsidRDefault="007948AD" w:rsidP="0069619D">
            <w:pPr>
              <w:widowControl/>
              <w:rPr>
                <w:rStyle w:val="fontstyle01"/>
                <w:rFonts w:hint="default"/>
                <w:sz w:val="18"/>
                <w:szCs w:val="18"/>
              </w:rPr>
            </w:pPr>
          </w:p>
        </w:tc>
      </w:tr>
    </w:tbl>
    <w:p w:rsidR="00110CED" w:rsidRDefault="00110CED" w:rsidP="007948AD">
      <w:pPr>
        <w:widowControl/>
        <w:ind w:firstLineChars="100" w:firstLine="180"/>
        <w:rPr>
          <w:rStyle w:val="fontstyle01"/>
          <w:rFonts w:hint="default"/>
          <w:sz w:val="18"/>
          <w:szCs w:val="18"/>
        </w:rPr>
      </w:pPr>
    </w:p>
    <w:p w:rsidR="00110CED" w:rsidRPr="00110CED" w:rsidRDefault="00110CED" w:rsidP="004222DD">
      <w:pPr>
        <w:widowControl/>
        <w:ind w:firstLineChars="100" w:firstLine="180"/>
        <w:rPr>
          <w:rStyle w:val="fontstyle01"/>
          <w:rFonts w:hint="default"/>
          <w:sz w:val="18"/>
          <w:szCs w:val="18"/>
        </w:rPr>
      </w:pPr>
    </w:p>
    <w:sectPr w:rsidR="00110CED" w:rsidRPr="00110CED" w:rsidSect="004D3678">
      <w:headerReference w:type="default" r:id="rId8"/>
      <w:footerReference w:type="default" r:id="rId9"/>
      <w:pgSz w:w="11906" w:h="16838"/>
      <w:pgMar w:top="567" w:right="567" w:bottom="567" w:left="567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165" w:rsidRDefault="00AF5165" w:rsidP="00D16204">
      <w:pPr>
        <w:spacing w:line="240" w:lineRule="auto"/>
      </w:pPr>
      <w:r>
        <w:separator/>
      </w:r>
    </w:p>
  </w:endnote>
  <w:endnote w:type="continuationSeparator" w:id="1">
    <w:p w:rsidR="00AF5165" w:rsidRDefault="00AF5165" w:rsidP="00D1620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07673"/>
      <w:docPartObj>
        <w:docPartGallery w:val="Page Numbers (Bottom of Page)"/>
        <w:docPartUnique/>
      </w:docPartObj>
    </w:sdtPr>
    <w:sdtContent>
      <w:p w:rsidR="00EC3BAB" w:rsidRDefault="00961C79">
        <w:pPr>
          <w:pStyle w:val="a5"/>
        </w:pPr>
        <w:fldSimple w:instr=" PAGE   \* MERGEFORMAT ">
          <w:r w:rsidR="0053419C" w:rsidRPr="0053419C">
            <w:rPr>
              <w:noProof/>
              <w:lang w:val="zh-CN"/>
            </w:rPr>
            <w:t>2</w:t>
          </w:r>
        </w:fldSimple>
      </w:p>
    </w:sdtContent>
  </w:sdt>
  <w:p w:rsidR="0030031C" w:rsidRPr="00A02400" w:rsidRDefault="0030031C" w:rsidP="00A02400">
    <w:pPr>
      <w:pStyle w:val="a5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165" w:rsidRDefault="00AF5165" w:rsidP="00D16204">
      <w:pPr>
        <w:spacing w:line="240" w:lineRule="auto"/>
      </w:pPr>
      <w:r>
        <w:separator/>
      </w:r>
    </w:p>
  </w:footnote>
  <w:footnote w:type="continuationSeparator" w:id="1">
    <w:p w:rsidR="00AF5165" w:rsidRDefault="00AF5165" w:rsidP="00D1620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31C" w:rsidRPr="0030031C" w:rsidRDefault="007B505A" w:rsidP="00B450FB">
    <w:pPr>
      <w:pStyle w:val="a4"/>
      <w:pBdr>
        <w:bottom w:val="thickThinSmallGap" w:sz="24" w:space="0" w:color="622423" w:themeColor="accent2" w:themeShade="7F"/>
      </w:pBdr>
      <w:ind w:firstLineChars="4750" w:firstLine="8550"/>
      <w:jc w:val="both"/>
      <w:rPr>
        <w:rFonts w:asciiTheme="majorHAnsi" w:eastAsiaTheme="majorEastAsia" w:hAnsiTheme="majorHAnsi" w:cstheme="majorBidi"/>
        <w:sz w:val="32"/>
        <w:szCs w:val="32"/>
      </w:rPr>
    </w:pPr>
    <w:r w:rsidRPr="007B505A">
      <w:rPr>
        <w:rFonts w:asciiTheme="majorHAnsi" w:hAnsiTheme="majorHAnsi" w:hint="eastAsia"/>
        <w:noProof/>
        <w:kern w:val="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76698</wp:posOffset>
          </wp:positionH>
          <wp:positionV relativeFrom="paragraph">
            <wp:posOffset>-262089</wp:posOffset>
          </wp:positionV>
          <wp:extent cx="656811" cy="421419"/>
          <wp:effectExtent l="19050" t="0" r="0" b="0"/>
          <wp:wrapNone/>
          <wp:docPr id="2" name="图片 1" descr="2022LOGO粗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2LOGO粗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6811" cy="4214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rPr>
          <w:rFonts w:asciiTheme="majorHAnsi" w:hAnsiTheme="majorHAnsi" w:hint="eastAsia"/>
          <w:kern w:val="0"/>
        </w:rPr>
        <w:alias w:val="标题"/>
        <w:id w:val="77738743"/>
        <w:placeholder>
          <w:docPart w:val="83DAB9B86D0F4517B8BC007615FFC81D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9E40E8">
          <w:rPr>
            <w:rFonts w:asciiTheme="majorHAnsi" w:hAnsiTheme="majorHAnsi" w:hint="eastAsia"/>
            <w:kern w:val="0"/>
          </w:rPr>
          <w:t>北京谱阅生物技术有限公司</w:t>
        </w:r>
        <w:r w:rsidR="00B450FB">
          <w:rPr>
            <w:rFonts w:asciiTheme="majorHAnsi" w:hAnsiTheme="majorHAnsi" w:hint="eastAsia"/>
            <w:kern w:val="0"/>
          </w:rPr>
          <w:t xml:space="preserve">                                                   </w:t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76571"/>
    <w:multiLevelType w:val="hybridMultilevel"/>
    <w:tmpl w:val="81B43426"/>
    <w:lvl w:ilvl="0" w:tplc="93AA5C68">
      <w:start w:val="1"/>
      <w:numFmt w:val="lowerLetter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10" w:hanging="420"/>
      </w:pPr>
    </w:lvl>
    <w:lvl w:ilvl="2" w:tplc="0409001B" w:tentative="1">
      <w:start w:val="1"/>
      <w:numFmt w:val="lowerRoman"/>
      <w:lvlText w:val="%3."/>
      <w:lvlJc w:val="righ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9" w:tentative="1">
      <w:start w:val="1"/>
      <w:numFmt w:val="lowerLetter"/>
      <w:lvlText w:val="%5)"/>
      <w:lvlJc w:val="left"/>
      <w:pPr>
        <w:ind w:left="2970" w:hanging="420"/>
      </w:pPr>
    </w:lvl>
    <w:lvl w:ilvl="5" w:tplc="0409001B" w:tentative="1">
      <w:start w:val="1"/>
      <w:numFmt w:val="lowerRoman"/>
      <w:lvlText w:val="%6."/>
      <w:lvlJc w:val="righ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9" w:tentative="1">
      <w:start w:val="1"/>
      <w:numFmt w:val="lowerLetter"/>
      <w:lvlText w:val="%8)"/>
      <w:lvlJc w:val="left"/>
      <w:pPr>
        <w:ind w:left="4230" w:hanging="420"/>
      </w:pPr>
    </w:lvl>
    <w:lvl w:ilvl="8" w:tplc="0409001B" w:tentative="1">
      <w:start w:val="1"/>
      <w:numFmt w:val="lowerRoman"/>
      <w:lvlText w:val="%9."/>
      <w:lvlJc w:val="right"/>
      <w:pPr>
        <w:ind w:left="4650" w:hanging="420"/>
      </w:pPr>
    </w:lvl>
  </w:abstractNum>
  <w:abstractNum w:abstractNumId="1">
    <w:nsid w:val="15010EB6"/>
    <w:multiLevelType w:val="hybridMultilevel"/>
    <w:tmpl w:val="5EC05E12"/>
    <w:lvl w:ilvl="0" w:tplc="B26C77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C5D44DF"/>
    <w:multiLevelType w:val="hybridMultilevel"/>
    <w:tmpl w:val="96305D88"/>
    <w:lvl w:ilvl="0" w:tplc="D116F25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CAD348B"/>
    <w:multiLevelType w:val="hybridMultilevel"/>
    <w:tmpl w:val="9B98B9D8"/>
    <w:lvl w:ilvl="0" w:tplc="68CCF6CC">
      <w:start w:val="1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B6725E2"/>
    <w:multiLevelType w:val="hybridMultilevel"/>
    <w:tmpl w:val="7FD0D1CE"/>
    <w:lvl w:ilvl="0" w:tplc="9766A3C0">
      <w:start w:val="4"/>
      <w:numFmt w:val="decimal"/>
      <w:lvlText w:val="%1."/>
      <w:lvlJc w:val="left"/>
      <w:pPr>
        <w:ind w:left="87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5">
    <w:nsid w:val="3B9A5294"/>
    <w:multiLevelType w:val="hybridMultilevel"/>
    <w:tmpl w:val="D83C091E"/>
    <w:lvl w:ilvl="0" w:tplc="DCAE84C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1050F7C"/>
    <w:multiLevelType w:val="hybridMultilevel"/>
    <w:tmpl w:val="3B58F710"/>
    <w:lvl w:ilvl="0" w:tplc="E3D04F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7816235"/>
    <w:multiLevelType w:val="hybridMultilevel"/>
    <w:tmpl w:val="27FAF30E"/>
    <w:lvl w:ilvl="0" w:tplc="D8C2020E">
      <w:start w:val="2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2303E79"/>
    <w:multiLevelType w:val="hybridMultilevel"/>
    <w:tmpl w:val="348670B0"/>
    <w:lvl w:ilvl="0" w:tplc="0E66BF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7F75E0C"/>
    <w:multiLevelType w:val="hybridMultilevel"/>
    <w:tmpl w:val="FDA2D7A2"/>
    <w:lvl w:ilvl="0" w:tplc="1BE0D5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10">
    <w:nsid w:val="61F06FBF"/>
    <w:multiLevelType w:val="hybridMultilevel"/>
    <w:tmpl w:val="D8A01388"/>
    <w:lvl w:ilvl="0" w:tplc="BC942466">
      <w:start w:val="1"/>
      <w:numFmt w:val="japaneseCounting"/>
      <w:lvlText w:val="%1、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8374AE2"/>
    <w:multiLevelType w:val="hybridMultilevel"/>
    <w:tmpl w:val="FC4A3C18"/>
    <w:lvl w:ilvl="0" w:tplc="6D84FA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27677D0"/>
    <w:multiLevelType w:val="hybridMultilevel"/>
    <w:tmpl w:val="779049B8"/>
    <w:lvl w:ilvl="0" w:tplc="A61E7FD6">
      <w:start w:val="1"/>
      <w:numFmt w:val="japaneseCounting"/>
      <w:lvlText w:val="%1、"/>
      <w:lvlJc w:val="left"/>
      <w:pPr>
        <w:ind w:left="510" w:hanging="51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C2451FB"/>
    <w:multiLevelType w:val="hybridMultilevel"/>
    <w:tmpl w:val="208262E8"/>
    <w:lvl w:ilvl="0" w:tplc="DB087B78">
      <w:start w:val="1"/>
      <w:numFmt w:val="decimal"/>
      <w:lvlText w:val="%1，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8"/>
  </w:num>
  <w:num w:numId="5">
    <w:abstractNumId w:val="10"/>
  </w:num>
  <w:num w:numId="6">
    <w:abstractNumId w:val="13"/>
  </w:num>
  <w:num w:numId="7">
    <w:abstractNumId w:val="1"/>
  </w:num>
  <w:num w:numId="8">
    <w:abstractNumId w:val="2"/>
  </w:num>
  <w:num w:numId="9">
    <w:abstractNumId w:val="12"/>
  </w:num>
  <w:num w:numId="10">
    <w:abstractNumId w:val="9"/>
  </w:num>
  <w:num w:numId="11">
    <w:abstractNumId w:val="0"/>
  </w:num>
  <w:num w:numId="12">
    <w:abstractNumId w:val="11"/>
  </w:num>
  <w:num w:numId="13">
    <w:abstractNumId w:val="4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3906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40CF"/>
    <w:rsid w:val="0001042C"/>
    <w:rsid w:val="00047E86"/>
    <w:rsid w:val="00050817"/>
    <w:rsid w:val="00075FB9"/>
    <w:rsid w:val="00077C8B"/>
    <w:rsid w:val="00097790"/>
    <w:rsid w:val="000B2E29"/>
    <w:rsid w:val="000B6CB7"/>
    <w:rsid w:val="000C4CAA"/>
    <w:rsid w:val="00110CED"/>
    <w:rsid w:val="00120BA1"/>
    <w:rsid w:val="00131088"/>
    <w:rsid w:val="00165271"/>
    <w:rsid w:val="001671F1"/>
    <w:rsid w:val="001741E5"/>
    <w:rsid w:val="001822A5"/>
    <w:rsid w:val="00195B0B"/>
    <w:rsid w:val="001F789B"/>
    <w:rsid w:val="002036B0"/>
    <w:rsid w:val="002517EE"/>
    <w:rsid w:val="0026157A"/>
    <w:rsid w:val="002B76D8"/>
    <w:rsid w:val="002D6298"/>
    <w:rsid w:val="002E6847"/>
    <w:rsid w:val="002F48D8"/>
    <w:rsid w:val="002F746F"/>
    <w:rsid w:val="0030031C"/>
    <w:rsid w:val="0030431B"/>
    <w:rsid w:val="00321A6E"/>
    <w:rsid w:val="00322AF7"/>
    <w:rsid w:val="003470A5"/>
    <w:rsid w:val="003521B3"/>
    <w:rsid w:val="003665B1"/>
    <w:rsid w:val="003703D3"/>
    <w:rsid w:val="00387043"/>
    <w:rsid w:val="0039718F"/>
    <w:rsid w:val="003A158B"/>
    <w:rsid w:val="003B2C3E"/>
    <w:rsid w:val="003B61DE"/>
    <w:rsid w:val="003C6032"/>
    <w:rsid w:val="003E4506"/>
    <w:rsid w:val="003E4999"/>
    <w:rsid w:val="003E717C"/>
    <w:rsid w:val="00401760"/>
    <w:rsid w:val="004222DD"/>
    <w:rsid w:val="004415DA"/>
    <w:rsid w:val="0044299E"/>
    <w:rsid w:val="00460917"/>
    <w:rsid w:val="0046326A"/>
    <w:rsid w:val="00493DDF"/>
    <w:rsid w:val="00495C36"/>
    <w:rsid w:val="00496DA4"/>
    <w:rsid w:val="004C57F4"/>
    <w:rsid w:val="004D3678"/>
    <w:rsid w:val="00533FBB"/>
    <w:rsid w:val="0053419C"/>
    <w:rsid w:val="00536D57"/>
    <w:rsid w:val="00541870"/>
    <w:rsid w:val="00570510"/>
    <w:rsid w:val="00571345"/>
    <w:rsid w:val="00571538"/>
    <w:rsid w:val="00576389"/>
    <w:rsid w:val="005B1738"/>
    <w:rsid w:val="005F2190"/>
    <w:rsid w:val="005F4AB3"/>
    <w:rsid w:val="00605D1D"/>
    <w:rsid w:val="00641C25"/>
    <w:rsid w:val="006562FF"/>
    <w:rsid w:val="00662B98"/>
    <w:rsid w:val="00666902"/>
    <w:rsid w:val="00666DE7"/>
    <w:rsid w:val="0068150B"/>
    <w:rsid w:val="00683D84"/>
    <w:rsid w:val="006B192D"/>
    <w:rsid w:val="006C32E9"/>
    <w:rsid w:val="006E5024"/>
    <w:rsid w:val="006F2FAF"/>
    <w:rsid w:val="007034BA"/>
    <w:rsid w:val="00706D92"/>
    <w:rsid w:val="00721997"/>
    <w:rsid w:val="00732573"/>
    <w:rsid w:val="00735160"/>
    <w:rsid w:val="0075551D"/>
    <w:rsid w:val="00760526"/>
    <w:rsid w:val="00772E59"/>
    <w:rsid w:val="0078045E"/>
    <w:rsid w:val="007948AD"/>
    <w:rsid w:val="00797806"/>
    <w:rsid w:val="007A4B56"/>
    <w:rsid w:val="007A67D3"/>
    <w:rsid w:val="007B505A"/>
    <w:rsid w:val="007C1533"/>
    <w:rsid w:val="007E1E3D"/>
    <w:rsid w:val="007E2521"/>
    <w:rsid w:val="008307E8"/>
    <w:rsid w:val="00846DD0"/>
    <w:rsid w:val="00860613"/>
    <w:rsid w:val="008753AB"/>
    <w:rsid w:val="008B5170"/>
    <w:rsid w:val="008D7D39"/>
    <w:rsid w:val="008E0E19"/>
    <w:rsid w:val="008F763E"/>
    <w:rsid w:val="009017F2"/>
    <w:rsid w:val="009153A3"/>
    <w:rsid w:val="00933692"/>
    <w:rsid w:val="00941A9E"/>
    <w:rsid w:val="00945066"/>
    <w:rsid w:val="00947F55"/>
    <w:rsid w:val="00961C79"/>
    <w:rsid w:val="009624D8"/>
    <w:rsid w:val="00966D49"/>
    <w:rsid w:val="00993991"/>
    <w:rsid w:val="00993A94"/>
    <w:rsid w:val="00996C04"/>
    <w:rsid w:val="009B59E3"/>
    <w:rsid w:val="009C2B68"/>
    <w:rsid w:val="009C5BA2"/>
    <w:rsid w:val="009D1A64"/>
    <w:rsid w:val="009E2F98"/>
    <w:rsid w:val="009E40E8"/>
    <w:rsid w:val="00A005E7"/>
    <w:rsid w:val="00A0191D"/>
    <w:rsid w:val="00A02400"/>
    <w:rsid w:val="00A07F1E"/>
    <w:rsid w:val="00A35C02"/>
    <w:rsid w:val="00A42772"/>
    <w:rsid w:val="00A445FC"/>
    <w:rsid w:val="00A56F2C"/>
    <w:rsid w:val="00A6312F"/>
    <w:rsid w:val="00A915B1"/>
    <w:rsid w:val="00AA3C8F"/>
    <w:rsid w:val="00AC45DC"/>
    <w:rsid w:val="00AF4CC5"/>
    <w:rsid w:val="00AF5165"/>
    <w:rsid w:val="00B04CBD"/>
    <w:rsid w:val="00B11436"/>
    <w:rsid w:val="00B14D91"/>
    <w:rsid w:val="00B2776D"/>
    <w:rsid w:val="00B3483A"/>
    <w:rsid w:val="00B3624E"/>
    <w:rsid w:val="00B450FB"/>
    <w:rsid w:val="00B52D6F"/>
    <w:rsid w:val="00B67FDE"/>
    <w:rsid w:val="00B719D3"/>
    <w:rsid w:val="00B86E71"/>
    <w:rsid w:val="00B92097"/>
    <w:rsid w:val="00B932DC"/>
    <w:rsid w:val="00B977C2"/>
    <w:rsid w:val="00BB4BE8"/>
    <w:rsid w:val="00BE19BB"/>
    <w:rsid w:val="00BF6D61"/>
    <w:rsid w:val="00C0594F"/>
    <w:rsid w:val="00C10398"/>
    <w:rsid w:val="00C33B0D"/>
    <w:rsid w:val="00C6703F"/>
    <w:rsid w:val="00CD3FA1"/>
    <w:rsid w:val="00D006EE"/>
    <w:rsid w:val="00D038C2"/>
    <w:rsid w:val="00D10CC7"/>
    <w:rsid w:val="00D16204"/>
    <w:rsid w:val="00D25557"/>
    <w:rsid w:val="00D404A6"/>
    <w:rsid w:val="00D64FBE"/>
    <w:rsid w:val="00D87BC7"/>
    <w:rsid w:val="00DA3216"/>
    <w:rsid w:val="00DB3AA7"/>
    <w:rsid w:val="00DC1B8A"/>
    <w:rsid w:val="00DD0D99"/>
    <w:rsid w:val="00DE3A07"/>
    <w:rsid w:val="00DF3CE0"/>
    <w:rsid w:val="00E04100"/>
    <w:rsid w:val="00E23B72"/>
    <w:rsid w:val="00E34BD9"/>
    <w:rsid w:val="00E36561"/>
    <w:rsid w:val="00E440CF"/>
    <w:rsid w:val="00E501CA"/>
    <w:rsid w:val="00E52487"/>
    <w:rsid w:val="00E71399"/>
    <w:rsid w:val="00EA36AD"/>
    <w:rsid w:val="00EB1FB3"/>
    <w:rsid w:val="00EC3BAB"/>
    <w:rsid w:val="00ED4C1E"/>
    <w:rsid w:val="00ED632A"/>
    <w:rsid w:val="00ED684A"/>
    <w:rsid w:val="00F16958"/>
    <w:rsid w:val="00F253BF"/>
    <w:rsid w:val="00F60455"/>
    <w:rsid w:val="00F60494"/>
    <w:rsid w:val="00F750FF"/>
    <w:rsid w:val="00FA144D"/>
    <w:rsid w:val="00FC1BC8"/>
    <w:rsid w:val="00FC2EC7"/>
    <w:rsid w:val="00FC42D4"/>
    <w:rsid w:val="00FD2D6D"/>
    <w:rsid w:val="00FD6A67"/>
    <w:rsid w:val="00FD7D42"/>
    <w:rsid w:val="00FF5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>
      <o:colormenu v:ext="edit" fillcolor="none" strokecolor="none"/>
    </o:shapedefaults>
    <o:shapelayout v:ext="edit">
      <o:idmap v:ext="edit" data="1"/>
      <o:rules v:ext="edit">
        <o:r id="V:Rule5" type="connector" idref="#_x0000_s1027"/>
        <o:r id="V:Rule6" type="connector" idref="#_x0000_s1026"/>
        <o:r id="V:Rule7" type="connector" idref="#_x0000_s1032"/>
        <o:r id="V:Rule8" type="connector" idref="#_x0000_s10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0CF"/>
    <w:pPr>
      <w:widowControl w:val="0"/>
      <w:spacing w:line="360" w:lineRule="auto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link w:val="1Char"/>
    <w:uiPriority w:val="9"/>
    <w:qFormat/>
    <w:rsid w:val="00E440CF"/>
    <w:pPr>
      <w:widowControl/>
      <w:spacing w:before="100" w:beforeAutospacing="1" w:after="100" w:afterAutospacing="1" w:line="240" w:lineRule="auto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0CF"/>
    <w:pPr>
      <w:spacing w:line="240" w:lineRule="auto"/>
      <w:ind w:firstLineChars="200" w:firstLine="420"/>
    </w:pPr>
    <w:rPr>
      <w:rFonts w:ascii="Calibri" w:hAnsi="Calibri"/>
    </w:rPr>
  </w:style>
  <w:style w:type="character" w:customStyle="1" w:styleId="1Char">
    <w:name w:val="标题 1 Char"/>
    <w:basedOn w:val="a0"/>
    <w:link w:val="1"/>
    <w:uiPriority w:val="9"/>
    <w:rsid w:val="00E440CF"/>
    <w:rPr>
      <w:rFonts w:ascii="宋体" w:eastAsia="宋体" w:hAnsi="宋体" w:cs="宋体"/>
      <w:b/>
      <w:bCs/>
      <w:kern w:val="36"/>
      <w:sz w:val="48"/>
      <w:szCs w:val="48"/>
    </w:rPr>
  </w:style>
  <w:style w:type="paragraph" w:styleId="a4">
    <w:name w:val="header"/>
    <w:basedOn w:val="a"/>
    <w:link w:val="Char"/>
    <w:uiPriority w:val="99"/>
    <w:unhideWhenUsed/>
    <w:rsid w:val="00D162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1620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1620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16204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0031C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0031C"/>
    <w:rPr>
      <w:rFonts w:ascii="Times New Roman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E34BD9"/>
  </w:style>
  <w:style w:type="table" w:styleId="a7">
    <w:name w:val="Table Grid"/>
    <w:basedOn w:val="a1"/>
    <w:uiPriority w:val="59"/>
    <w:rsid w:val="00993A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EB1FB3"/>
    <w:rPr>
      <w:rFonts w:ascii="宋体" w:eastAsia="宋体" w:hAnsi="宋体" w:hint="eastAsia"/>
      <w:b w:val="0"/>
      <w:bCs w:val="0"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a0"/>
    <w:rsid w:val="00EB1FB3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FC1BC8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styleId="a8">
    <w:name w:val="Placeholder Text"/>
    <w:basedOn w:val="a0"/>
    <w:uiPriority w:val="99"/>
    <w:semiHidden/>
    <w:rsid w:val="00B92097"/>
    <w:rPr>
      <w:color w:val="808080"/>
    </w:rPr>
  </w:style>
  <w:style w:type="character" w:customStyle="1" w:styleId="fontstyle31">
    <w:name w:val="fontstyle31"/>
    <w:basedOn w:val="a0"/>
    <w:rsid w:val="007034BA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3DAB9B86D0F4517B8BC007615FFC81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8287A59-A2BB-4D18-AFB5-F1BB91752441}"/>
      </w:docPartPr>
      <w:docPartBody>
        <w:p w:rsidR="00A85E4C" w:rsidRDefault="00DC4640" w:rsidP="00DC4640">
          <w:pPr>
            <w:pStyle w:val="83DAB9B86D0F4517B8BC007615FFC81D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zh-CN"/>
            </w:rPr>
            <w:t>[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zh-CN"/>
            </w:rPr>
            <w:t>键入文档标题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revisionView w:formatting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4640"/>
    <w:rsid w:val="000114C1"/>
    <w:rsid w:val="00037D6F"/>
    <w:rsid w:val="00172ECA"/>
    <w:rsid w:val="00201915"/>
    <w:rsid w:val="00244D88"/>
    <w:rsid w:val="00285473"/>
    <w:rsid w:val="002B1D2F"/>
    <w:rsid w:val="002D0013"/>
    <w:rsid w:val="00353244"/>
    <w:rsid w:val="00384EE6"/>
    <w:rsid w:val="003D0A8B"/>
    <w:rsid w:val="003E2A14"/>
    <w:rsid w:val="003E7494"/>
    <w:rsid w:val="003F3625"/>
    <w:rsid w:val="00670E10"/>
    <w:rsid w:val="006B1BB1"/>
    <w:rsid w:val="006B4219"/>
    <w:rsid w:val="006C61B8"/>
    <w:rsid w:val="00706688"/>
    <w:rsid w:val="007F5D29"/>
    <w:rsid w:val="00800C1E"/>
    <w:rsid w:val="0085332B"/>
    <w:rsid w:val="00894B82"/>
    <w:rsid w:val="0092274A"/>
    <w:rsid w:val="00A85E4C"/>
    <w:rsid w:val="00AA20C7"/>
    <w:rsid w:val="00B850B9"/>
    <w:rsid w:val="00C5382A"/>
    <w:rsid w:val="00D31FF0"/>
    <w:rsid w:val="00DC4640"/>
    <w:rsid w:val="00DF38FE"/>
    <w:rsid w:val="00E654F8"/>
    <w:rsid w:val="00E7200F"/>
    <w:rsid w:val="00E84EF1"/>
    <w:rsid w:val="00EF418A"/>
    <w:rsid w:val="00F207D0"/>
    <w:rsid w:val="00F25C3F"/>
    <w:rsid w:val="00F54680"/>
    <w:rsid w:val="00FA0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E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DAB9B86D0F4517B8BC007615FFC81D">
    <w:name w:val="83DAB9B86D0F4517B8BC007615FFC81D"/>
    <w:rsid w:val="00DC4640"/>
    <w:pPr>
      <w:widowControl w:val="0"/>
      <w:jc w:val="both"/>
    </w:pPr>
  </w:style>
  <w:style w:type="paragraph" w:customStyle="1" w:styleId="39AFAC05F5D84DAF91AFD65F15628DFB">
    <w:name w:val="39AFAC05F5D84DAF91AFD65F15628DFB"/>
    <w:rsid w:val="00DC4640"/>
    <w:pPr>
      <w:widowControl w:val="0"/>
      <w:jc w:val="both"/>
    </w:pPr>
  </w:style>
  <w:style w:type="character" w:styleId="a3">
    <w:name w:val="Placeholder Text"/>
    <w:basedOn w:val="a0"/>
    <w:uiPriority w:val="99"/>
    <w:semiHidden/>
    <w:rsid w:val="00D31FF0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A9098-504F-47D1-BA3B-446C37DBF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445</Words>
  <Characters>2542</Characters>
  <Application>Microsoft Office Word</Application>
  <DocSecurity>0</DocSecurity>
  <Lines>21</Lines>
  <Paragraphs>5</Paragraphs>
  <ScaleCrop>false</ScaleCrop>
  <Company>XiTongPan.Com</Company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北京谱阅生物技术有限公司                                                   </dc:title>
  <dc:creator>基谱生物</dc:creator>
  <cp:lastModifiedBy>Windows 用户</cp:lastModifiedBy>
  <cp:revision>36</cp:revision>
  <cp:lastPrinted>2024-09-30T06:51:00Z</cp:lastPrinted>
  <dcterms:created xsi:type="dcterms:W3CDTF">2024-12-12T06:35:00Z</dcterms:created>
  <dcterms:modified xsi:type="dcterms:W3CDTF">2024-12-23T09:01:00Z</dcterms:modified>
</cp:coreProperties>
</file>