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Default="000B5A59" w:rsidP="003C2F95">
      <w:pPr>
        <w:jc w:val="center"/>
        <w:rPr>
          <w:rFonts w:ascii="Calibri" w:hAnsi="Calibri"/>
          <w:b/>
          <w:sz w:val="24"/>
          <w:szCs w:val="24"/>
        </w:rPr>
      </w:pPr>
      <w:r w:rsidRPr="000B5A59">
        <w:rPr>
          <w:rFonts w:ascii="Calibri" w:hAnsi="Calibri"/>
          <w:b/>
          <w:sz w:val="32"/>
          <w:szCs w:val="32"/>
        </w:rPr>
        <w:t>肌酐（</w:t>
      </w:r>
      <w:r w:rsidRPr="000B5A59">
        <w:rPr>
          <w:rFonts w:ascii="Calibri" w:hAnsi="Calibri"/>
          <w:b/>
          <w:sz w:val="32"/>
          <w:szCs w:val="32"/>
        </w:rPr>
        <w:t>C</w:t>
      </w:r>
      <w:r w:rsidRPr="000B5A59">
        <w:rPr>
          <w:rFonts w:ascii="Calibri" w:hAnsi="Calibri" w:hint="eastAsia"/>
          <w:b/>
          <w:sz w:val="32"/>
          <w:szCs w:val="32"/>
        </w:rPr>
        <w:t>r</w:t>
      </w:r>
      <w:r w:rsidRPr="000B5A59">
        <w:rPr>
          <w:rFonts w:ascii="Calibri" w:hAnsi="Calibri"/>
          <w:b/>
          <w:sz w:val="32"/>
          <w:szCs w:val="32"/>
        </w:rPr>
        <w:t>）</w:t>
      </w:r>
      <w:r w:rsidR="00ED7BA7">
        <w:rPr>
          <w:rFonts w:ascii="Calibri" w:hAnsi="Calibri" w:hint="eastAsia"/>
          <w:b/>
          <w:sz w:val="32"/>
          <w:szCs w:val="32"/>
        </w:rPr>
        <w:t>检测报告</w:t>
      </w:r>
      <w:r w:rsidR="003C2F95">
        <w:rPr>
          <w:rFonts w:ascii="Calibri" w:hAnsi="Calibri" w:hint="eastAsia"/>
          <w:b/>
          <w:sz w:val="32"/>
          <w:szCs w:val="32"/>
        </w:rPr>
        <w:t>含量测定试剂盒</w:t>
      </w:r>
      <w:r w:rsidR="0038425D">
        <w:rPr>
          <w:rFonts w:ascii="Calibri" w:hAnsi="Calibri" w:hint="eastAsia"/>
          <w:b/>
          <w:sz w:val="32"/>
          <w:szCs w:val="32"/>
        </w:rPr>
        <w:t>说明书</w:t>
      </w:r>
      <w:r w:rsidR="00ED7BA7" w:rsidRPr="00ED5F41">
        <w:rPr>
          <w:rFonts w:ascii="Calibri" w:hAnsi="Calibri" w:hint="eastAsia"/>
          <w:b/>
          <w:szCs w:val="21"/>
        </w:rPr>
        <w:t>（货号：</w:t>
      </w:r>
      <w:r w:rsidR="00066FF5">
        <w:rPr>
          <w:rFonts w:ascii="Calibri" w:hAnsi="Calibri" w:hint="eastAsia"/>
          <w:b/>
          <w:szCs w:val="21"/>
        </w:rPr>
        <w:t>PYB204</w:t>
      </w:r>
      <w:r w:rsidR="003C2F95">
        <w:rPr>
          <w:rFonts w:ascii="Calibri" w:hAnsi="Calibri" w:hint="eastAsia"/>
          <w:b/>
          <w:szCs w:val="21"/>
        </w:rPr>
        <w:t>7</w:t>
      </w:r>
      <w:r w:rsidR="003C2F95">
        <w:rPr>
          <w:rFonts w:ascii="Calibri" w:hAnsi="Calibri" w:hint="eastAsia"/>
          <w:b/>
          <w:szCs w:val="21"/>
        </w:rPr>
        <w:t>，规格：</w:t>
      </w:r>
      <w:r w:rsidR="003C2F95">
        <w:rPr>
          <w:rFonts w:ascii="Calibri" w:hAnsi="Calibri" w:hint="eastAsia"/>
          <w:b/>
          <w:szCs w:val="21"/>
        </w:rPr>
        <w:t>96T</w:t>
      </w:r>
      <w:r w:rsidR="003C2F95">
        <w:rPr>
          <w:rFonts w:ascii="Calibri" w:hAnsi="Calibri" w:hint="eastAsia"/>
          <w:b/>
          <w:szCs w:val="21"/>
        </w:rPr>
        <w:t>）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E32A5A" w:rsidRDefault="005F77DA" w:rsidP="009E2FFA">
      <w:pPr>
        <w:ind w:leftChars="68" w:left="143" w:firstLineChars="250" w:firstLine="525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7.85pt;margin-top:59.15pt;width:91.5pt;height:28pt;z-index:251667456" filled="f" stroked="f">
            <v:textbox>
              <w:txbxContent>
                <w:p w:rsidR="00FB4919" w:rsidRPr="00DB6E76" w:rsidRDefault="00FB4919">
                  <w:pPr>
                    <w:rPr>
                      <w:sz w:val="16"/>
                      <w:szCs w:val="18"/>
                    </w:rPr>
                  </w:pPr>
                  <w:r w:rsidRPr="00DB6E76">
                    <w:rPr>
                      <w:rFonts w:hint="eastAsia"/>
                      <w:sz w:val="16"/>
                      <w:szCs w:val="18"/>
                    </w:rPr>
                    <w:t>肌酸胺水解酶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30" type="#_x0000_t202" style="position:absolute;left:0;text-align:left;margin-left:43.65pt;margin-top:62.1pt;width:119.5pt;height:29pt;z-index:251666432" filled="f" stroked="f">
            <v:textbox>
              <w:txbxContent>
                <w:p w:rsidR="00FB4919" w:rsidRPr="00FB4919" w:rsidRDefault="00FB4919">
                  <w:pPr>
                    <w:rPr>
                      <w:sz w:val="16"/>
                      <w:szCs w:val="18"/>
                    </w:rPr>
                  </w:pPr>
                  <w:r w:rsidRPr="00FB4919">
                    <w:rPr>
                      <w:rFonts w:hint="eastAsia"/>
                      <w:sz w:val="16"/>
                      <w:szCs w:val="18"/>
                    </w:rPr>
                    <w:t>肌酐酰胺水解酶</w:t>
                  </w:r>
                </w:p>
              </w:txbxContent>
            </v:textbox>
          </v:shape>
        </w:pict>
      </w:r>
      <w:r w:rsidR="00E32A5A" w:rsidRPr="00E32A5A">
        <w:rPr>
          <w:rFonts w:ascii="宋体" w:hAnsi="宋体"/>
          <w:color w:val="000000"/>
          <w:szCs w:val="21"/>
        </w:rPr>
        <w:t>肌酐(Creatinine)在肌酐酰胺水解酶的催化下生成肌酸，肌酸在肌酸胺基水解酶的催化下水解成肌氨酸和尿素，肌氨酸再经肌氨酸氧化酶催化生成甘氨酸、甲醛和过氧化氢。过氧化氢与2，4-（6-三碘-3-羟基苯甲酸）及4-氨基安替比林在过氧化物酶的催化下反应生成紫红色化合物。可通过546nm波长比色测定。</w:t>
      </w:r>
    </w:p>
    <w:p w:rsidR="000B5A59" w:rsidRDefault="005F77DA" w:rsidP="00ED7BA7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 id="_x0000_s1033" type="#_x0000_t202" style="position:absolute;left:0;text-align:left;margin-left:385.6pt;margin-top:14.4pt;width:59.5pt;height:28.5pt;z-index:251669504" filled="f" stroked="f">
            <v:textbox>
              <w:txbxContent>
                <w:p w:rsidR="00A93228" w:rsidRPr="00DB6E76" w:rsidRDefault="00A93228">
                  <w:pPr>
                    <w:rPr>
                      <w:sz w:val="16"/>
                      <w:szCs w:val="18"/>
                    </w:rPr>
                  </w:pPr>
                  <w:r w:rsidRPr="00DB6E76">
                    <w:rPr>
                      <w:rFonts w:hint="eastAsia"/>
                      <w:sz w:val="16"/>
                      <w:szCs w:val="18"/>
                    </w:rPr>
                    <w:t>过氧化物酶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32" type="#_x0000_t202" style="position:absolute;left:0;text-align:left;margin-left:76.7pt;margin-top:16.95pt;width:104.45pt;height:34.5pt;z-index:251668480" filled="f" stroked="f">
            <v:textbox>
              <w:txbxContent>
                <w:p w:rsidR="00E450D5" w:rsidRPr="00E450D5" w:rsidRDefault="00E450D5">
                  <w:pPr>
                    <w:rPr>
                      <w:sz w:val="16"/>
                      <w:szCs w:val="18"/>
                    </w:rPr>
                  </w:pPr>
                  <w:r w:rsidRPr="0057490D">
                    <w:rPr>
                      <w:rFonts w:hint="eastAsia"/>
                      <w:sz w:val="16"/>
                      <w:szCs w:val="18"/>
                    </w:rPr>
                    <w:t>肌氨酸氧化酶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15pt;margin-top:13.4pt;width:53.9pt;height:.5pt;flip:y;z-index:251663360" o:connectortype="straight">
            <v:stroke endarrow="block"/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26" type="#_x0000_t32" style="position:absolute;left:0;text-align:left;margin-left:46.65pt;margin-top:13.9pt;width:76.5pt;height:.5pt;flip:y;z-index:251662336" o:connectortype="straight">
            <v:stroke endarrow="block"/>
          </v:shape>
        </w:pict>
      </w:r>
      <w:r w:rsidR="00FB4919">
        <w:rPr>
          <w:rFonts w:ascii="宋体" w:hAnsi="宋体" w:hint="eastAsia"/>
          <w:color w:val="000000"/>
          <w:szCs w:val="21"/>
        </w:rPr>
        <w:t>肌酐+水                肌酸 ，肌酸+H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>O+O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 xml:space="preserve">            </w:t>
      </w:r>
      <w:r w:rsidR="00E450D5">
        <w:rPr>
          <w:rFonts w:ascii="宋体" w:hAnsi="宋体" w:hint="eastAsia"/>
          <w:color w:val="000000"/>
          <w:szCs w:val="21"/>
        </w:rPr>
        <w:t xml:space="preserve"> </w:t>
      </w:r>
      <w:r w:rsidR="00FB4919">
        <w:rPr>
          <w:rFonts w:ascii="宋体" w:hAnsi="宋体" w:hint="eastAsia"/>
          <w:color w:val="000000"/>
          <w:szCs w:val="21"/>
        </w:rPr>
        <w:t>肌氨酸+尿素</w:t>
      </w:r>
    </w:p>
    <w:p w:rsidR="000B5A59" w:rsidRDefault="005F77DA" w:rsidP="00ED7BA7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 id="_x0000_s1029" type="#_x0000_t32" style="position:absolute;left:0;text-align:left;margin-left:385.6pt;margin-top:14.5pt;width:65.25pt;height:.5pt;flip:y;z-index:251665408" o:connectortype="straight">
            <v:stroke endarrow="block"/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28" type="#_x0000_t32" style="position:absolute;left:0;text-align:left;margin-left:81.15pt;margin-top:14.5pt;width:61.5pt;height:.5pt;z-index:251664384" o:connectortype="straight">
            <v:stroke endarrow="block"/>
          </v:shape>
        </w:pict>
      </w:r>
      <w:r w:rsidR="00FB4919">
        <w:rPr>
          <w:rFonts w:ascii="宋体" w:hAnsi="宋体" w:hint="eastAsia"/>
          <w:color w:val="000000"/>
          <w:szCs w:val="21"/>
        </w:rPr>
        <w:t>肌氨酸+H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>O+O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 xml:space="preserve">2 </w:t>
      </w:r>
      <w:r w:rsidR="00FB4919">
        <w:rPr>
          <w:rFonts w:ascii="宋体" w:hAnsi="宋体" w:hint="eastAsia"/>
          <w:color w:val="000000"/>
          <w:szCs w:val="21"/>
        </w:rPr>
        <w:t xml:space="preserve">         </w:t>
      </w:r>
      <w:r w:rsidR="00E450D5">
        <w:rPr>
          <w:rFonts w:ascii="宋体" w:hAnsi="宋体" w:hint="eastAsia"/>
          <w:color w:val="000000"/>
          <w:szCs w:val="21"/>
        </w:rPr>
        <w:t xml:space="preserve"> </w:t>
      </w:r>
      <w:r w:rsidR="00DB6E76">
        <w:rPr>
          <w:rFonts w:ascii="宋体" w:hAnsi="宋体" w:hint="eastAsia"/>
          <w:color w:val="000000"/>
          <w:szCs w:val="21"/>
        </w:rPr>
        <w:t xml:space="preserve">    </w:t>
      </w:r>
      <w:r w:rsidR="00FB4919">
        <w:rPr>
          <w:rFonts w:ascii="宋体" w:hAnsi="宋体" w:hint="eastAsia"/>
          <w:color w:val="000000"/>
          <w:szCs w:val="21"/>
        </w:rPr>
        <w:t>甘氨酸+HCHO+H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>O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>,</w:t>
      </w:r>
      <w:r w:rsidR="00BF3E88">
        <w:rPr>
          <w:rFonts w:ascii="宋体" w:hAnsi="宋体" w:hint="eastAsia"/>
          <w:color w:val="000000"/>
          <w:szCs w:val="21"/>
        </w:rPr>
        <w:t xml:space="preserve">  </w:t>
      </w:r>
      <w:r w:rsidR="00FB4919">
        <w:rPr>
          <w:rFonts w:ascii="宋体" w:hAnsi="宋体" w:hint="eastAsia"/>
          <w:color w:val="000000"/>
          <w:szCs w:val="21"/>
        </w:rPr>
        <w:t>2H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>O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 xml:space="preserve">+4-氨基安替比林+2,4-DCP         </w:t>
      </w:r>
      <w:r w:rsidR="0016584F">
        <w:rPr>
          <w:rFonts w:ascii="宋体" w:hAnsi="宋体" w:hint="eastAsia"/>
          <w:color w:val="000000"/>
          <w:szCs w:val="21"/>
        </w:rPr>
        <w:t xml:space="preserve">    </w:t>
      </w:r>
      <w:r w:rsidR="00FB4919">
        <w:rPr>
          <w:rFonts w:ascii="宋体" w:hAnsi="宋体" w:hint="eastAsia"/>
          <w:color w:val="000000"/>
          <w:szCs w:val="21"/>
        </w:rPr>
        <w:t>醌亚胺+4H</w:t>
      </w:r>
      <w:r w:rsidR="00FB4919" w:rsidRPr="00FB4919">
        <w:rPr>
          <w:rFonts w:ascii="宋体" w:hAnsi="宋体" w:hint="eastAsia"/>
          <w:color w:val="000000"/>
          <w:szCs w:val="21"/>
          <w:vertAlign w:val="subscript"/>
        </w:rPr>
        <w:t>2</w:t>
      </w:r>
      <w:r w:rsidR="00FB4919">
        <w:rPr>
          <w:rFonts w:ascii="宋体" w:hAnsi="宋体" w:hint="eastAsia"/>
          <w:color w:val="000000"/>
          <w:szCs w:val="21"/>
        </w:rPr>
        <w:t>O</w:t>
      </w:r>
    </w:p>
    <w:p w:rsidR="00E440CF" w:rsidRPr="00184B42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tbl>
      <w:tblPr>
        <w:tblStyle w:val="a7"/>
        <w:tblpPr w:leftFromText="180" w:rightFromText="180" w:vertAnchor="text" w:horzAnchor="margin" w:tblpY="462"/>
        <w:tblW w:w="0" w:type="auto"/>
        <w:tblLook w:val="04A0"/>
      </w:tblPr>
      <w:tblGrid>
        <w:gridCol w:w="3182"/>
        <w:gridCol w:w="1096"/>
        <w:gridCol w:w="1096"/>
      </w:tblGrid>
      <w:tr w:rsidR="00184B42" w:rsidTr="00184B42">
        <w:tc>
          <w:tcPr>
            <w:tcW w:w="0" w:type="auto"/>
          </w:tcPr>
          <w:p w:rsidR="00184B42" w:rsidRPr="000B5A59" w:rsidRDefault="00184B42" w:rsidP="00184B4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试剂名称</w:t>
            </w:r>
          </w:p>
        </w:tc>
        <w:tc>
          <w:tcPr>
            <w:tcW w:w="0" w:type="auto"/>
          </w:tcPr>
          <w:p w:rsidR="00184B42" w:rsidRPr="000B5A59" w:rsidRDefault="00184B42" w:rsidP="00184B4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规格装量</w:t>
            </w:r>
          </w:p>
        </w:tc>
        <w:tc>
          <w:tcPr>
            <w:tcW w:w="0" w:type="auto"/>
          </w:tcPr>
          <w:p w:rsidR="00184B42" w:rsidRPr="000B5A59" w:rsidRDefault="00184B42" w:rsidP="00184B4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保存条件</w:t>
            </w:r>
          </w:p>
        </w:tc>
      </w:tr>
      <w:tr w:rsidR="00184B42" w:rsidTr="00184B42">
        <w:tc>
          <w:tcPr>
            <w:tcW w:w="0" w:type="auto"/>
          </w:tcPr>
          <w:p w:rsidR="00184B42" w:rsidRPr="000B5A59" w:rsidRDefault="00184B42" w:rsidP="00184B4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试剂一（</w:t>
            </w:r>
            <w:r>
              <w:rPr>
                <w:rStyle w:val="fontstyle11"/>
              </w:rPr>
              <w:t>R1</w:t>
            </w:r>
            <w:r>
              <w:rPr>
                <w:rStyle w:val="fontstyle01"/>
                <w:rFonts w:hint="default"/>
              </w:rPr>
              <w:t>）：酶溶液</w:t>
            </w:r>
            <w:r>
              <w:rPr>
                <w:rStyle w:val="fontstyle11"/>
              </w:rPr>
              <w:t>A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18mL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4</w:t>
            </w:r>
            <w:r>
              <w:rPr>
                <w:rStyle w:val="fontstyle11"/>
                <w:rFonts w:ascii="宋体" w:hAnsi="宋体" w:cs="宋体" w:hint="eastAsia"/>
              </w:rPr>
              <w:t>℃</w:t>
            </w:r>
            <w:r>
              <w:rPr>
                <w:rStyle w:val="fontstyle11"/>
              </w:rPr>
              <w:t>避光</w:t>
            </w:r>
          </w:p>
        </w:tc>
      </w:tr>
      <w:tr w:rsidR="00184B42" w:rsidTr="00184B42">
        <w:tc>
          <w:tcPr>
            <w:tcW w:w="0" w:type="auto"/>
          </w:tcPr>
          <w:p w:rsidR="00184B42" w:rsidRPr="000B5A59" w:rsidRDefault="00184B42" w:rsidP="00184B4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试剂二（</w:t>
            </w:r>
            <w:r>
              <w:rPr>
                <w:rStyle w:val="fontstyle11"/>
              </w:rPr>
              <w:t>R2</w:t>
            </w:r>
            <w:r>
              <w:rPr>
                <w:rStyle w:val="fontstyle01"/>
                <w:rFonts w:hint="default"/>
              </w:rPr>
              <w:t>）：酶溶液</w:t>
            </w:r>
            <w:r>
              <w:rPr>
                <w:rStyle w:val="fontstyle11"/>
              </w:rPr>
              <w:t>B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6mL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4</w:t>
            </w:r>
            <w:r>
              <w:rPr>
                <w:rStyle w:val="fontstyle11"/>
                <w:rFonts w:ascii="宋体" w:hAnsi="宋体" w:cs="宋体" w:hint="eastAsia"/>
              </w:rPr>
              <w:t>℃</w:t>
            </w:r>
            <w:r>
              <w:rPr>
                <w:rStyle w:val="fontstyle11"/>
              </w:rPr>
              <w:t>避光</w:t>
            </w:r>
          </w:p>
        </w:tc>
      </w:tr>
      <w:tr w:rsidR="00184B42" w:rsidTr="00184B42">
        <w:tc>
          <w:tcPr>
            <w:tcW w:w="0" w:type="auto"/>
          </w:tcPr>
          <w:p w:rsidR="00184B42" w:rsidRPr="000B5A59" w:rsidRDefault="00184B42" w:rsidP="00184B4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试剂三：标准品（</w:t>
            </w:r>
            <w:r>
              <w:rPr>
                <w:rStyle w:val="fontstyle11"/>
              </w:rPr>
              <w:t>442μmol/L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100μL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4</w:t>
            </w:r>
            <w:r>
              <w:rPr>
                <w:rStyle w:val="fontstyle11"/>
                <w:rFonts w:ascii="宋体" w:hAnsi="宋体" w:cs="宋体" w:hint="eastAsia"/>
              </w:rPr>
              <w:t>℃</w:t>
            </w:r>
          </w:p>
        </w:tc>
      </w:tr>
      <w:tr w:rsidR="00184B42" w:rsidTr="00184B42">
        <w:tc>
          <w:tcPr>
            <w:tcW w:w="0" w:type="auto"/>
          </w:tcPr>
          <w:p w:rsidR="00184B42" w:rsidRPr="000B5A59" w:rsidRDefault="00184B42" w:rsidP="00184B4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96</w:t>
            </w:r>
            <w:r>
              <w:rPr>
                <w:rStyle w:val="fontstyle21"/>
              </w:rPr>
              <w:t>孔平底酶标板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一块</w:t>
            </w:r>
          </w:p>
        </w:tc>
        <w:tc>
          <w:tcPr>
            <w:tcW w:w="0" w:type="auto"/>
            <w:vAlign w:val="center"/>
          </w:tcPr>
          <w:p w:rsidR="00184B42" w:rsidRPr="000B5A59" w:rsidRDefault="00184B42" w:rsidP="00184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室温</w:t>
            </w:r>
          </w:p>
        </w:tc>
      </w:tr>
    </w:tbl>
    <w:p w:rsidR="00184B42" w:rsidRDefault="00184B42" w:rsidP="00184B42">
      <w:pPr>
        <w:rPr>
          <w:rFonts w:ascii="宋体" w:hAnsi="宋体"/>
          <w:color w:val="000000"/>
          <w:sz w:val="18"/>
          <w:szCs w:val="18"/>
        </w:rPr>
      </w:pPr>
    </w:p>
    <w:p w:rsidR="00184B42" w:rsidRDefault="00184B42" w:rsidP="00184B42">
      <w:pPr>
        <w:rPr>
          <w:rFonts w:ascii="Tahoma" w:hAnsi="Tahoma" w:cs="Tahoma"/>
          <w:b/>
          <w:sz w:val="28"/>
          <w:szCs w:val="28"/>
        </w:rPr>
      </w:pPr>
      <w:r w:rsidRPr="00184B42">
        <w:rPr>
          <w:rFonts w:ascii="宋体" w:hAnsi="宋体"/>
          <w:color w:val="000000"/>
          <w:sz w:val="18"/>
          <w:szCs w:val="18"/>
        </w:rPr>
        <w:t>所需仪器及试剂</w:t>
      </w:r>
      <w:r>
        <w:rPr>
          <w:rFonts w:ascii="宋体" w:hAnsi="宋体" w:hint="eastAsia"/>
          <w:color w:val="000000"/>
          <w:sz w:val="18"/>
          <w:szCs w:val="18"/>
        </w:rPr>
        <w:t>:</w:t>
      </w:r>
      <w:r w:rsidRPr="00184B42">
        <w:t xml:space="preserve"> </w:t>
      </w:r>
      <w:r w:rsidRPr="00184B42">
        <w:rPr>
          <w:rFonts w:ascii="宋体" w:hAnsi="宋体"/>
          <w:color w:val="000000"/>
          <w:sz w:val="18"/>
          <w:szCs w:val="18"/>
        </w:rPr>
        <w:t xml:space="preserve">可调 </w:t>
      </w:r>
      <w:r w:rsidRPr="00184B42">
        <w:rPr>
          <w:color w:val="000000"/>
          <w:sz w:val="18"/>
          <w:szCs w:val="18"/>
        </w:rPr>
        <w:t xml:space="preserve">546nm </w:t>
      </w:r>
      <w:r w:rsidRPr="00184B42">
        <w:rPr>
          <w:rFonts w:ascii="宋体" w:hAnsi="宋体"/>
          <w:color w:val="000000"/>
          <w:sz w:val="18"/>
          <w:szCs w:val="18"/>
        </w:rPr>
        <w:t xml:space="preserve">波长的酶标仪， </w:t>
      </w:r>
      <w:r w:rsidRPr="00184B42">
        <w:rPr>
          <w:color w:val="000000"/>
          <w:sz w:val="18"/>
          <w:szCs w:val="18"/>
        </w:rPr>
        <w:t>37</w:t>
      </w:r>
      <w:r w:rsidRPr="00184B42">
        <w:rPr>
          <w:rFonts w:ascii="宋体" w:hAnsi="宋体"/>
          <w:color w:val="000000"/>
          <w:sz w:val="18"/>
          <w:szCs w:val="18"/>
        </w:rPr>
        <w:t>℃水浴锅或恒温箱，蒸馏水，生理盐水。</w:t>
      </w:r>
    </w:p>
    <w:p w:rsidR="00184B42" w:rsidRDefault="00184B42" w:rsidP="00184B42">
      <w:pPr>
        <w:rPr>
          <w:rFonts w:ascii="Tahoma" w:hAnsi="Tahoma" w:cs="Tahoma"/>
          <w:b/>
          <w:sz w:val="28"/>
          <w:szCs w:val="28"/>
        </w:rPr>
      </w:pPr>
    </w:p>
    <w:p w:rsidR="00184B42" w:rsidRDefault="00184B42" w:rsidP="00184B42">
      <w:pPr>
        <w:rPr>
          <w:rFonts w:ascii="Tahoma" w:hAnsi="Tahoma" w:cs="Tahoma"/>
          <w:b/>
          <w:sz w:val="28"/>
          <w:szCs w:val="28"/>
        </w:rPr>
      </w:pPr>
    </w:p>
    <w:p w:rsidR="00184B42" w:rsidRDefault="00184B42" w:rsidP="00184B42">
      <w:pPr>
        <w:rPr>
          <w:rFonts w:ascii="Tahoma" w:hAnsi="Tahoma" w:cs="Tahoma"/>
          <w:b/>
          <w:sz w:val="28"/>
          <w:szCs w:val="28"/>
        </w:rPr>
      </w:pPr>
    </w:p>
    <w:p w:rsidR="00BC1AEE" w:rsidRDefault="007034BA" w:rsidP="002A2D22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tbl>
      <w:tblPr>
        <w:tblStyle w:val="a7"/>
        <w:tblpPr w:leftFromText="180" w:rightFromText="180" w:vertAnchor="text" w:horzAnchor="margin" w:tblpY="265"/>
        <w:tblW w:w="6791" w:type="dxa"/>
        <w:tblLook w:val="04A0"/>
      </w:tblPr>
      <w:tblGrid>
        <w:gridCol w:w="2845"/>
        <w:gridCol w:w="1315"/>
        <w:gridCol w:w="1303"/>
        <w:gridCol w:w="1328"/>
      </w:tblGrid>
      <w:tr w:rsidR="00696C09" w:rsidTr="00696C09">
        <w:trPr>
          <w:trHeight w:val="914"/>
        </w:trPr>
        <w:tc>
          <w:tcPr>
            <w:tcW w:w="0" w:type="auto"/>
            <w:tcBorders>
              <w:tl2br w:val="single" w:sz="4" w:space="0" w:color="auto"/>
            </w:tcBorders>
          </w:tcPr>
          <w:p w:rsidR="00696C09" w:rsidRDefault="00696C09" w:rsidP="00696C09">
            <w:pPr>
              <w:ind w:firstLineChars="650" w:firstLine="1430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孔别</w:t>
            </w:r>
          </w:p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加入物</w:t>
            </w:r>
          </w:p>
        </w:tc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测定（</w:t>
            </w:r>
            <w:r>
              <w:rPr>
                <w:rStyle w:val="fontstyle11"/>
              </w:rPr>
              <w:t>T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标准（</w:t>
            </w:r>
            <w:r>
              <w:rPr>
                <w:rStyle w:val="fontstyle11"/>
              </w:rPr>
              <w:t>S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空白（</w:t>
            </w:r>
            <w:r>
              <w:rPr>
                <w:rStyle w:val="fontstyle11"/>
              </w:rPr>
              <w:t>B</w:t>
            </w:r>
            <w:r>
              <w:rPr>
                <w:rStyle w:val="fontstyle01"/>
                <w:rFonts w:hint="default"/>
              </w:rPr>
              <w:t>）</w:t>
            </w:r>
          </w:p>
        </w:tc>
      </w:tr>
      <w:tr w:rsidR="00696C09" w:rsidTr="00696C09">
        <w:trPr>
          <w:trHeight w:val="456"/>
        </w:trPr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样本（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6</w:t>
            </w:r>
          </w:p>
        </w:tc>
        <w:tc>
          <w:tcPr>
            <w:tcW w:w="0" w:type="auto"/>
            <w:vAlign w:val="center"/>
          </w:tcPr>
          <w:p w:rsidR="00696C09" w:rsidRDefault="00696C09" w:rsidP="00696C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6C09" w:rsidRDefault="00696C09" w:rsidP="00696C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96C09" w:rsidTr="00696C09">
        <w:trPr>
          <w:trHeight w:val="469"/>
        </w:trPr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试剂三：标准品（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696C09" w:rsidRDefault="00696C09" w:rsidP="00696C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6</w:t>
            </w:r>
          </w:p>
        </w:tc>
        <w:tc>
          <w:tcPr>
            <w:tcW w:w="0" w:type="auto"/>
            <w:vAlign w:val="center"/>
          </w:tcPr>
          <w:p w:rsidR="00696C09" w:rsidRDefault="00696C09" w:rsidP="00696C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96C09" w:rsidTr="00696C09">
        <w:trPr>
          <w:trHeight w:val="456"/>
        </w:trPr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蒸馏水（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696C09" w:rsidRDefault="00696C09" w:rsidP="00696C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6C09" w:rsidRDefault="00696C09" w:rsidP="00696C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6</w:t>
            </w:r>
          </w:p>
        </w:tc>
      </w:tr>
      <w:tr w:rsidR="00696C09" w:rsidTr="00696C09">
        <w:trPr>
          <w:trHeight w:val="456"/>
        </w:trPr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试剂一：酶溶液</w:t>
            </w:r>
            <w:r>
              <w:rPr>
                <w:rStyle w:val="fontstyle21"/>
              </w:rPr>
              <w:t>A</w:t>
            </w:r>
            <w:r>
              <w:rPr>
                <w:rStyle w:val="fontstyle01"/>
                <w:rFonts w:hint="default"/>
              </w:rPr>
              <w:t>（</w:t>
            </w:r>
            <w:r>
              <w:rPr>
                <w:rStyle w:val="fontstyle2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180</w:t>
            </w: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180</w:t>
            </w: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180</w:t>
            </w:r>
          </w:p>
        </w:tc>
      </w:tr>
      <w:tr w:rsidR="00696C09" w:rsidTr="00696C09">
        <w:trPr>
          <w:trHeight w:val="456"/>
        </w:trPr>
        <w:tc>
          <w:tcPr>
            <w:tcW w:w="0" w:type="auto"/>
            <w:gridSpan w:val="4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37</w:t>
            </w:r>
            <w:r>
              <w:rPr>
                <w:rStyle w:val="fontstyle11"/>
                <w:rFonts w:ascii="宋体" w:hAnsi="宋体" w:cs="宋体" w:hint="eastAsia"/>
              </w:rPr>
              <w:t>℃</w:t>
            </w:r>
            <w:r>
              <w:rPr>
                <w:rStyle w:val="fontstyle11"/>
              </w:rPr>
              <w:t>孵育</w:t>
            </w:r>
            <w:r>
              <w:rPr>
                <w:rStyle w:val="fontstyle01"/>
                <w:rFonts w:hint="default"/>
              </w:rPr>
              <w:t>5</w:t>
            </w:r>
            <w:r>
              <w:rPr>
                <w:rStyle w:val="fontstyle11"/>
              </w:rPr>
              <w:t>分钟，</w:t>
            </w:r>
            <w:r>
              <w:rPr>
                <w:rStyle w:val="fontstyle01"/>
                <w:rFonts w:hint="default"/>
              </w:rPr>
              <w:t>546nm</w:t>
            </w:r>
            <w:r>
              <w:rPr>
                <w:rStyle w:val="fontstyle11"/>
              </w:rPr>
              <w:t>波长测定吸光度值</w:t>
            </w:r>
            <w:r>
              <w:rPr>
                <w:rStyle w:val="fontstyle01"/>
                <w:rFonts w:hint="default"/>
              </w:rPr>
              <w:t>A1</w:t>
            </w:r>
          </w:p>
        </w:tc>
      </w:tr>
      <w:tr w:rsidR="00696C09" w:rsidTr="00696C09">
        <w:trPr>
          <w:trHeight w:val="456"/>
        </w:trPr>
        <w:tc>
          <w:tcPr>
            <w:tcW w:w="0" w:type="auto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试剂二：酶溶液</w:t>
            </w:r>
            <w:r>
              <w:rPr>
                <w:rStyle w:val="fontstyle21"/>
              </w:rPr>
              <w:t>B</w:t>
            </w:r>
            <w:r>
              <w:rPr>
                <w:rStyle w:val="fontstyle01"/>
                <w:rFonts w:hint="default"/>
              </w:rPr>
              <w:t>（</w:t>
            </w:r>
            <w:r>
              <w:rPr>
                <w:rStyle w:val="fontstyle2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60</w:t>
            </w: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60</w:t>
            </w:r>
          </w:p>
        </w:tc>
        <w:tc>
          <w:tcPr>
            <w:tcW w:w="0" w:type="auto"/>
            <w:vAlign w:val="center"/>
          </w:tcPr>
          <w:p w:rsidR="00696C09" w:rsidRPr="00066FF5" w:rsidRDefault="00696C09" w:rsidP="00696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60</w:t>
            </w:r>
          </w:p>
        </w:tc>
      </w:tr>
      <w:tr w:rsidR="00696C09" w:rsidTr="00696C09">
        <w:trPr>
          <w:trHeight w:val="469"/>
        </w:trPr>
        <w:tc>
          <w:tcPr>
            <w:tcW w:w="0" w:type="auto"/>
            <w:gridSpan w:val="4"/>
          </w:tcPr>
          <w:p w:rsidR="00696C09" w:rsidRPr="00066FF5" w:rsidRDefault="00696C09" w:rsidP="00696C0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37</w:t>
            </w:r>
            <w:r>
              <w:rPr>
                <w:rStyle w:val="fontstyle11"/>
                <w:rFonts w:ascii="宋体" w:hAnsi="宋体" w:cs="宋体" w:hint="eastAsia"/>
              </w:rPr>
              <w:t>℃</w:t>
            </w:r>
            <w:r>
              <w:rPr>
                <w:rStyle w:val="fontstyle11"/>
              </w:rPr>
              <w:t>孵育</w:t>
            </w:r>
            <w:r>
              <w:rPr>
                <w:rStyle w:val="fontstyle01"/>
                <w:rFonts w:hint="default"/>
              </w:rPr>
              <w:t>5</w:t>
            </w:r>
            <w:r>
              <w:rPr>
                <w:rStyle w:val="fontstyle11"/>
              </w:rPr>
              <w:t>分钟，</w:t>
            </w:r>
            <w:r>
              <w:rPr>
                <w:rStyle w:val="fontstyle01"/>
                <w:rFonts w:hint="default"/>
              </w:rPr>
              <w:t>546nm</w:t>
            </w:r>
            <w:r>
              <w:rPr>
                <w:rStyle w:val="fontstyle11"/>
              </w:rPr>
              <w:t>波长测定吸光度值</w:t>
            </w:r>
            <w:r>
              <w:rPr>
                <w:rStyle w:val="fontstyle01"/>
                <w:rFonts w:hint="default"/>
              </w:rPr>
              <w:t>A2,</w:t>
            </w:r>
            <w:r>
              <w:rPr>
                <w:rStyle w:val="fontstyle11"/>
              </w:rPr>
              <w:t>计算</w:t>
            </w:r>
            <w:r>
              <w:rPr>
                <w:rStyle w:val="fontstyle11"/>
                <w:rFonts w:ascii="Cambria Math" w:hAnsi="Cambria Math" w:cs="Cambria Math"/>
                <w:sz w:val="16"/>
                <w:szCs w:val="16"/>
              </w:rPr>
              <w:t>△</w:t>
            </w:r>
            <w:r>
              <w:rPr>
                <w:rStyle w:val="fontstyle01"/>
                <w:rFonts w:hint="default"/>
              </w:rPr>
              <w:t>A=A2</w:t>
            </w:r>
            <w:r>
              <w:rPr>
                <w:rStyle w:val="fontstyle11"/>
              </w:rPr>
              <w:t>－</w:t>
            </w:r>
            <w:r>
              <w:rPr>
                <w:rStyle w:val="fontstyle31"/>
              </w:rPr>
              <w:t>K</w:t>
            </w:r>
            <w:r>
              <w:rPr>
                <w:rStyle w:val="fontstyle01"/>
                <w:rFonts w:hint="default"/>
              </w:rPr>
              <w:t>*A1</w:t>
            </w:r>
          </w:p>
        </w:tc>
      </w:tr>
    </w:tbl>
    <w:p w:rsidR="000B5A59" w:rsidRDefault="005F77DA" w:rsidP="00696C09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 id="_x0000_s1038" type="#_x0000_t202" style="position:absolute;left:0;text-align:left;margin-left:153.6pt;margin-top:86.3pt;width:27.3pt;height:26.1pt;z-index:251674624;mso-position-horizontal-relative:text;mso-position-vertical-relative:text" filled="f" stroked="f">
            <v:textbox>
              <w:txbxContent>
                <w:p w:rsidR="0066223C" w:rsidRPr="0066223C" w:rsidRDefault="0066223C">
                  <w:pPr>
                    <w:rPr>
                      <w:sz w:val="16"/>
                      <w:szCs w:val="18"/>
                    </w:rPr>
                  </w:pPr>
                  <w:r w:rsidRPr="0066223C">
                    <w:rPr>
                      <w:rFonts w:hint="eastAsia"/>
                      <w:sz w:val="16"/>
                      <w:szCs w:val="18"/>
                    </w:rPr>
                    <w:t>18</w:t>
                  </w:r>
                  <w:r>
                    <w:rPr>
                      <w:rFonts w:hint="eastAsia"/>
                      <w:sz w:val="16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35" type="#_x0000_t202" style="position:absolute;left:0;text-align:left;margin-left:10.8pt;margin-top:86.3pt;width:133.3pt;height:26.1pt;z-index:251671552;mso-position-horizontal-relative:text;mso-position-vertical-relative:text" filled="f" stroked="f">
            <v:textbox>
              <w:txbxContent>
                <w:p w:rsidR="0066223C" w:rsidRPr="0066223C" w:rsidRDefault="0066223C">
                  <w:pPr>
                    <w:rPr>
                      <w:sz w:val="15"/>
                      <w:szCs w:val="16"/>
                    </w:rPr>
                  </w:pPr>
                  <w:r w:rsidRPr="0066223C">
                    <w:rPr>
                      <w:rFonts w:hint="eastAsia"/>
                      <w:sz w:val="15"/>
                      <w:szCs w:val="16"/>
                    </w:rPr>
                    <w:t>加样量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+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酶溶液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体积</w:t>
                  </w:r>
                </w:p>
              </w:txbxContent>
            </v:textbox>
          </v:shape>
        </w:pict>
      </w:r>
      <w:r w:rsidR="00066FF5" w:rsidRPr="00066FF5">
        <w:rPr>
          <w:rFonts w:ascii="宋体" w:hAnsi="宋体"/>
          <w:color w:val="000000"/>
          <w:szCs w:val="21"/>
        </w:rPr>
        <w:t>注：测定前先将孔板在546nm处读出其空板OD值,后面实验结束后计算时，A1和A2值均需减去对应孔的空板OD值后才能代入计算公式；K为稀释因子,数值为:</w:t>
      </w:r>
    </w:p>
    <w:p w:rsidR="00066FF5" w:rsidRDefault="005F77DA" w:rsidP="00066FF5">
      <w:pPr>
        <w:ind w:left="142"/>
        <w:rPr>
          <w:rFonts w:ascii="宋体" w:hAnsi="宋体"/>
          <w:color w:val="000000"/>
          <w:szCs w:val="21"/>
        </w:rPr>
      </w:pPr>
      <w:r w:rsidRPr="005F77DA">
        <w:rPr>
          <w:rFonts w:ascii="宋体" w:hAnsi="宋体"/>
          <w:noProof/>
          <w:color w:val="000000"/>
          <w:sz w:val="18"/>
          <w:szCs w:val="18"/>
        </w:rPr>
        <w:pict>
          <v:shape id="_x0000_s1039" type="#_x0000_t202" style="position:absolute;left:0;text-align:left;margin-left:153.6pt;margin-top:4.95pt;width:47.5pt;height:28.45pt;z-index:251675648" filled="f" stroked="f">
            <v:textbox>
              <w:txbxContent>
                <w:p w:rsidR="00F94B7C" w:rsidRPr="00F94B7C" w:rsidRDefault="00F94B7C">
                  <w:pPr>
                    <w:rPr>
                      <w:sz w:val="11"/>
                      <w:szCs w:val="13"/>
                    </w:rPr>
                  </w:pPr>
                  <w:r w:rsidRPr="00F94B7C">
                    <w:rPr>
                      <w:rFonts w:hint="eastAsia"/>
                      <w:sz w:val="16"/>
                      <w:szCs w:val="18"/>
                    </w:rPr>
                    <w:t>246</w:t>
                  </w:r>
                </w:p>
              </w:txbxContent>
            </v:textbox>
          </v:shape>
        </w:pict>
      </w:r>
      <w:r w:rsidRPr="005F77DA">
        <w:rPr>
          <w:rFonts w:ascii="宋体" w:hAnsi="宋体"/>
          <w:noProof/>
          <w:color w:val="000000"/>
          <w:sz w:val="18"/>
          <w:szCs w:val="18"/>
        </w:rPr>
        <w:pict>
          <v:shape id="_x0000_s1036" type="#_x0000_t202" style="position:absolute;left:0;text-align:left;margin-left:10.8pt;margin-top:4.95pt;width:137.25pt;height:26.1pt;z-index:251672576" filled="f" stroked="f">
            <v:textbox>
              <w:txbxContent>
                <w:p w:rsidR="0066223C" w:rsidRPr="0066223C" w:rsidRDefault="0066223C" w:rsidP="0066223C">
                  <w:pPr>
                    <w:rPr>
                      <w:sz w:val="15"/>
                      <w:szCs w:val="16"/>
                    </w:rPr>
                  </w:pPr>
                  <w:r w:rsidRPr="0066223C">
                    <w:rPr>
                      <w:rFonts w:hint="eastAsia"/>
                      <w:sz w:val="15"/>
                      <w:szCs w:val="16"/>
                    </w:rPr>
                    <w:t>加样量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+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酶溶液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66223C">
                    <w:rPr>
                      <w:rFonts w:hint="eastAsia"/>
                      <w:sz w:val="15"/>
                      <w:szCs w:val="16"/>
                    </w:rPr>
                    <w:t>体积</w:t>
                  </w:r>
                  <w:r>
                    <w:rPr>
                      <w:rFonts w:hint="eastAsia"/>
                      <w:sz w:val="15"/>
                      <w:szCs w:val="16"/>
                    </w:rPr>
                    <w:t>+</w:t>
                  </w:r>
                  <w:r>
                    <w:rPr>
                      <w:rFonts w:hint="eastAsia"/>
                      <w:sz w:val="15"/>
                      <w:szCs w:val="16"/>
                    </w:rPr>
                    <w:t>酶溶液</w:t>
                  </w:r>
                  <w:r>
                    <w:rPr>
                      <w:rFonts w:hint="eastAsia"/>
                      <w:sz w:val="15"/>
                      <w:szCs w:val="16"/>
                    </w:rPr>
                    <w:t>B</w:t>
                  </w:r>
                  <w:r>
                    <w:rPr>
                      <w:rFonts w:hint="eastAsia"/>
                      <w:sz w:val="15"/>
                      <w:szCs w:val="16"/>
                    </w:rPr>
                    <w:t>体积</w:t>
                  </w:r>
                </w:p>
              </w:txbxContent>
            </v:textbox>
          </v:shape>
        </w:pict>
      </w:r>
      <w:r w:rsidRPr="005F77DA">
        <w:rPr>
          <w:rFonts w:ascii="宋体" w:hAnsi="宋体"/>
          <w:noProof/>
          <w:color w:val="000000"/>
          <w:sz w:val="18"/>
          <w:szCs w:val="18"/>
        </w:rPr>
        <w:pict>
          <v:shape id="_x0000_s1037" type="#_x0000_t32" style="position:absolute;left:0;text-align:left;margin-left:155.6pt;margin-top:12.85pt;width:25.3pt;height:0;z-index:251673600" o:connectortype="straight"/>
        </w:pict>
      </w:r>
      <w:r>
        <w:rPr>
          <w:rFonts w:ascii="宋体" w:hAnsi="宋体"/>
          <w:noProof/>
          <w:color w:val="000000"/>
          <w:szCs w:val="21"/>
        </w:rPr>
        <w:pict>
          <v:shape id="_x0000_s1034" type="#_x0000_t32" style="position:absolute;left:0;text-align:left;margin-left:16.75pt;margin-top:12.85pt;width:123.8pt;height:.8pt;flip:y;z-index:251670528" o:connectortype="straight"/>
        </w:pict>
      </w:r>
      <w:r w:rsidR="0066223C">
        <w:rPr>
          <w:rFonts w:ascii="宋体" w:hAnsi="宋体" w:hint="eastAsia"/>
          <w:color w:val="000000"/>
          <w:szCs w:val="21"/>
        </w:rPr>
        <w:t>K=                          =</w:t>
      </w:r>
    </w:p>
    <w:p w:rsidR="00066FF5" w:rsidRDefault="005F77DA" w:rsidP="00184B42">
      <w:pPr>
        <w:rPr>
          <w:rFonts w:ascii="宋体" w:hAnsi="宋体"/>
          <w:color w:val="000000"/>
          <w:szCs w:val="21"/>
        </w:rPr>
      </w:pPr>
      <w:r w:rsidRPr="005F77DA">
        <w:rPr>
          <w:rFonts w:ascii="宋体" w:hAnsi="宋体"/>
          <w:noProof/>
          <w:color w:val="000000"/>
          <w:sz w:val="18"/>
          <w:szCs w:val="18"/>
        </w:rPr>
        <w:pict>
          <v:shape id="_x0000_s1041" type="#_x0000_t202" style="position:absolute;left:0;text-align:left;margin-left:101.7pt;margin-top:14.4pt;width:67.25pt;height:29.25pt;z-index:251677696" filled="f" stroked="f">
            <v:textbox>
              <w:txbxContent>
                <w:p w:rsidR="006B1D8F" w:rsidRPr="00761CE2" w:rsidRDefault="006026AF">
                  <w:pPr>
                    <w:rPr>
                      <w:sz w:val="15"/>
                      <w:szCs w:val="16"/>
                    </w:rPr>
                  </w:pPr>
                  <w:r w:rsidRPr="00761CE2">
                    <w:rPr>
                      <w:rFonts w:hint="eastAsia"/>
                      <w:sz w:val="15"/>
                      <w:szCs w:val="16"/>
                    </w:rPr>
                    <w:t>△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761CE2">
                    <w:rPr>
                      <w:rFonts w:hint="eastAsia"/>
                      <w:sz w:val="15"/>
                      <w:szCs w:val="16"/>
                      <w:vertAlign w:val="subscript"/>
                    </w:rPr>
                    <w:t>测定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-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△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761CE2">
                    <w:rPr>
                      <w:rFonts w:hint="eastAsia"/>
                      <w:sz w:val="15"/>
                      <w:szCs w:val="16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 w:rsidR="00066FF5" w:rsidRPr="00066FF5">
        <w:rPr>
          <w:rFonts w:ascii="宋体" w:hAnsi="宋体"/>
          <w:color w:val="000000"/>
          <w:sz w:val="18"/>
          <w:szCs w:val="18"/>
        </w:rPr>
        <w:t>计算公式</w:t>
      </w:r>
      <w:r w:rsidR="00066FF5">
        <w:rPr>
          <w:rFonts w:ascii="宋体" w:hAnsi="宋体" w:hint="eastAsia"/>
          <w:color w:val="000000"/>
          <w:sz w:val="18"/>
          <w:szCs w:val="18"/>
        </w:rPr>
        <w:t>：</w:t>
      </w:r>
    </w:p>
    <w:p w:rsidR="000B5A59" w:rsidRDefault="005F77DA" w:rsidP="00066FF5">
      <w:pPr>
        <w:ind w:left="142"/>
        <w:rPr>
          <w:rFonts w:ascii="宋体" w:hAnsi="宋体"/>
          <w:color w:val="000000"/>
          <w:szCs w:val="21"/>
        </w:rPr>
      </w:pPr>
      <w:r w:rsidRPr="005F77DA">
        <w:rPr>
          <w:rFonts w:ascii="Tahoma" w:hAnsi="Tahoma" w:cs="Tahoma"/>
          <w:bCs/>
          <w:noProof/>
          <w:sz w:val="22"/>
        </w:rPr>
        <w:pict>
          <v:shape id="_x0000_s1042" type="#_x0000_t202" style="position:absolute;left:0;text-align:left;margin-left:101.7pt;margin-top:5.65pt;width:67.25pt;height:29.25pt;z-index:251678720" filled="f" stroked="f">
            <v:textbox>
              <w:txbxContent>
                <w:p w:rsidR="006026AF" w:rsidRPr="00761CE2" w:rsidRDefault="006026AF" w:rsidP="006026AF">
                  <w:pPr>
                    <w:rPr>
                      <w:sz w:val="15"/>
                      <w:szCs w:val="16"/>
                    </w:rPr>
                  </w:pPr>
                  <w:r w:rsidRPr="00761CE2">
                    <w:rPr>
                      <w:rFonts w:hint="eastAsia"/>
                      <w:sz w:val="15"/>
                      <w:szCs w:val="16"/>
                    </w:rPr>
                    <w:t>△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761CE2">
                    <w:rPr>
                      <w:rFonts w:hint="eastAsia"/>
                      <w:sz w:val="15"/>
                      <w:szCs w:val="16"/>
                      <w:vertAlign w:val="subscript"/>
                    </w:rPr>
                    <w:t>标准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-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△</w:t>
                  </w:r>
                  <w:r w:rsidRPr="00761CE2">
                    <w:rPr>
                      <w:rFonts w:hint="eastAsia"/>
                      <w:sz w:val="15"/>
                      <w:szCs w:val="16"/>
                    </w:rPr>
                    <w:t>A</w:t>
                  </w:r>
                  <w:r w:rsidRPr="00761CE2">
                    <w:rPr>
                      <w:rFonts w:hint="eastAsia"/>
                      <w:sz w:val="15"/>
                      <w:szCs w:val="16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Cs w:val="21"/>
        </w:rPr>
        <w:pict>
          <v:shape id="_x0000_s1040" type="#_x0000_t32" style="position:absolute;left:0;text-align:left;margin-left:101.7pt;margin-top:12.35pt;width:57.85pt;height:0;z-index:251676672" o:connectortype="straight"/>
        </w:pict>
      </w:r>
      <w:r w:rsidR="006B1D8F">
        <w:rPr>
          <w:rFonts w:ascii="宋体" w:hAnsi="宋体" w:hint="eastAsia"/>
          <w:color w:val="000000"/>
          <w:szCs w:val="21"/>
        </w:rPr>
        <w:t>肌酐含量（umol/L</w:t>
      </w:r>
      <w:r w:rsidR="006B1D8F">
        <w:rPr>
          <w:rFonts w:ascii="宋体" w:hAnsi="宋体"/>
          <w:color w:val="000000"/>
          <w:szCs w:val="21"/>
        </w:rPr>
        <w:t>）</w:t>
      </w:r>
      <w:r w:rsidR="006B1D8F">
        <w:rPr>
          <w:rFonts w:ascii="宋体" w:hAnsi="宋体" w:hint="eastAsia"/>
          <w:color w:val="000000"/>
          <w:szCs w:val="21"/>
        </w:rPr>
        <w:t>=</w:t>
      </w:r>
      <w:r w:rsidR="006026AF">
        <w:rPr>
          <w:rFonts w:ascii="宋体" w:hAnsi="宋体" w:hint="eastAsia"/>
          <w:color w:val="000000"/>
          <w:szCs w:val="21"/>
        </w:rPr>
        <w:t xml:space="preserve">            </w:t>
      </w:r>
      <w:r w:rsidR="006026AF" w:rsidRPr="004A0D86">
        <w:rPr>
          <w:rFonts w:ascii="宋体" w:hAnsi="宋体"/>
          <w:color w:val="000000"/>
          <w:sz w:val="18"/>
          <w:szCs w:val="18"/>
        </w:rPr>
        <w:t>×</w:t>
      </w:r>
      <w:r w:rsidR="006026AF">
        <w:rPr>
          <w:rFonts w:ascii="宋体" w:hAnsi="宋体" w:hint="eastAsia"/>
          <w:color w:val="000000"/>
          <w:sz w:val="18"/>
          <w:szCs w:val="18"/>
        </w:rPr>
        <w:t>C</w:t>
      </w:r>
      <w:r w:rsidR="006026AF"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</w:p>
    <w:p w:rsidR="00066FF5" w:rsidRPr="00184B42" w:rsidRDefault="002A2D22" w:rsidP="00184B42">
      <w:pPr>
        <w:rPr>
          <w:rFonts w:ascii="Tahoma" w:hAnsi="Tahoma" w:cs="Tahoma"/>
          <w:bCs/>
          <w:sz w:val="22"/>
        </w:rPr>
      </w:pPr>
      <w:r w:rsidRPr="00184B42">
        <w:rPr>
          <w:rFonts w:ascii="Tahoma" w:hAnsi="Tahoma" w:cs="Tahoma" w:hint="eastAsia"/>
          <w:bCs/>
          <w:sz w:val="22"/>
        </w:rPr>
        <w:t>注意事项：</w:t>
      </w:r>
      <w:r w:rsidR="00696C09">
        <w:rPr>
          <w:rFonts w:ascii="宋体" w:hAnsi="宋体" w:hint="eastAsia"/>
          <w:color w:val="000000"/>
          <w:szCs w:val="21"/>
        </w:rPr>
        <w:t>1.</w:t>
      </w:r>
      <w:r w:rsidR="00066FF5" w:rsidRPr="00696C09">
        <w:rPr>
          <w:rFonts w:ascii="宋体" w:hAnsi="宋体"/>
          <w:color w:val="000000"/>
          <w:szCs w:val="21"/>
        </w:rPr>
        <w:t>在测定尿液样本之前，请用生理盐水将样本稀释2～10倍,结果乘以稀释倍数。</w:t>
      </w:r>
    </w:p>
    <w:p w:rsidR="00066FF5" w:rsidRPr="00696C09" w:rsidRDefault="00696C09" w:rsidP="00696C09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066FF5" w:rsidRPr="00696C09">
        <w:rPr>
          <w:rFonts w:ascii="宋体" w:hAnsi="宋体"/>
          <w:color w:val="000000"/>
          <w:szCs w:val="21"/>
        </w:rPr>
        <w:t>试剂二：酶溶液B中加入了防腐剂叠氮化钠，如该物质接触到了皮肤，请立即用水充分冲洗。</w:t>
      </w:r>
    </w:p>
    <w:p w:rsidR="00066FF5" w:rsidRPr="00696C09" w:rsidRDefault="00696C09" w:rsidP="00696C09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="00066FF5" w:rsidRPr="00696C09">
        <w:rPr>
          <w:rFonts w:ascii="宋体" w:hAnsi="宋体"/>
          <w:color w:val="000000"/>
          <w:szCs w:val="21"/>
        </w:rPr>
        <w:t>样品与试剂比例可根据需要按比例调节。</w:t>
      </w:r>
    </w:p>
    <w:p w:rsidR="00066FF5" w:rsidRPr="00696C09" w:rsidRDefault="00696C09" w:rsidP="00696C09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</w:t>
      </w:r>
      <w:r w:rsidR="00066FF5" w:rsidRPr="00696C09">
        <w:rPr>
          <w:rFonts w:ascii="宋体" w:hAnsi="宋体"/>
          <w:color w:val="000000"/>
          <w:szCs w:val="21"/>
        </w:rPr>
        <w:t>不同批次的试剂不推荐混合使用。</w:t>
      </w:r>
    </w:p>
    <w:p w:rsidR="00066FF5" w:rsidRPr="00696C09" w:rsidRDefault="00696C09" w:rsidP="00696C09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</w:t>
      </w:r>
      <w:r w:rsidR="00066FF5" w:rsidRPr="00696C09">
        <w:rPr>
          <w:rFonts w:ascii="宋体" w:hAnsi="宋体"/>
          <w:color w:val="000000"/>
          <w:szCs w:val="21"/>
        </w:rPr>
        <w:t>仅用于科研，不用于体外诊断。</w:t>
      </w:r>
      <w:r w:rsidRPr="00696C09">
        <w:rPr>
          <w:rFonts w:ascii="宋体" w:hAnsi="宋体"/>
          <w:color w:val="000000"/>
          <w:szCs w:val="21"/>
        </w:rPr>
        <w:t>检测范围:5-2000μmol/L。</w:t>
      </w:r>
    </w:p>
    <w:sectPr w:rsidR="00066FF5" w:rsidRPr="00696C09" w:rsidSect="00955196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42" w:rsidRDefault="00A32A42" w:rsidP="00D16204">
      <w:pPr>
        <w:spacing w:line="240" w:lineRule="auto"/>
      </w:pPr>
      <w:r>
        <w:separator/>
      </w:r>
    </w:p>
  </w:endnote>
  <w:endnote w:type="continuationSeparator" w:id="1">
    <w:p w:rsidR="00A32A42" w:rsidRDefault="00A32A42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5158"/>
      <w:docPartObj>
        <w:docPartGallery w:val="Page Numbers (Bottom of Page)"/>
        <w:docPartUnique/>
      </w:docPartObj>
    </w:sdtPr>
    <w:sdtContent>
      <w:p w:rsidR="00696C09" w:rsidRDefault="005F77DA">
        <w:pPr>
          <w:pStyle w:val="a5"/>
        </w:pPr>
        <w:fldSimple w:instr=" PAGE   \* MERGEFORMAT ">
          <w:r w:rsidR="00761CE2" w:rsidRPr="00761CE2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42" w:rsidRDefault="00A32A42" w:rsidP="00D16204">
      <w:pPr>
        <w:spacing w:line="240" w:lineRule="auto"/>
      </w:pPr>
      <w:r>
        <w:separator/>
      </w:r>
    </w:p>
  </w:footnote>
  <w:footnote w:type="continuationSeparator" w:id="1">
    <w:p w:rsidR="00A32A42" w:rsidRDefault="00A32A42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9E2FFA">
    <w:pPr>
      <w:pStyle w:val="a4"/>
      <w:pBdr>
        <w:bottom w:val="thickThinSmallGap" w:sz="24" w:space="0" w:color="622423" w:themeColor="accent2" w:themeShade="7F"/>
      </w:pBdr>
      <w:ind w:firstLineChars="2950" w:firstLine="531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AD87603AB2A44624AD30A38B6D492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3495F">
          <w:rPr>
            <w:rFonts w:asciiTheme="majorHAnsi" w:hAnsiTheme="majorHAnsi" w:hint="eastAsia"/>
            <w:kern w:val="0"/>
          </w:rPr>
          <w:t xml:space="preserve">            </w:t>
        </w:r>
      </w:sdtContent>
    </w:sdt>
    <w:r w:rsidR="00E3495F">
      <w:rPr>
        <w:rFonts w:asciiTheme="majorHAnsi" w:hAnsiTheme="majorHAnsi" w:hint="eastAsia"/>
        <w:kern w:val="0"/>
      </w:rPr>
      <w:t xml:space="preserve">                        </w:t>
    </w:r>
    <w:r w:rsidR="00E3495F">
      <w:rPr>
        <w:rFonts w:asciiTheme="majorHAnsi" w:hAnsiTheme="majorHAnsi" w:hint="eastAsia"/>
        <w:kern w:val="0"/>
      </w:rPr>
      <w:t>北京谱阅生物技术有限公司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E06055"/>
    <w:multiLevelType w:val="hybridMultilevel"/>
    <w:tmpl w:val="CC046D42"/>
    <w:lvl w:ilvl="0" w:tplc="0409000F">
      <w:start w:val="1"/>
      <w:numFmt w:val="decimal"/>
      <w:lvlText w:val="%1."/>
      <w:lvlJc w:val="left"/>
      <w:pPr>
        <w:ind w:left="1077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7677D0"/>
    <w:multiLevelType w:val="hybridMultilevel"/>
    <w:tmpl w:val="13A4CC4C"/>
    <w:lvl w:ilvl="0" w:tplc="AC06CE5C">
      <w:start w:val="1"/>
      <w:numFmt w:val="japaneseCounting"/>
      <w:lvlText w:val="%1、"/>
      <w:lvlJc w:val="left"/>
      <w:pPr>
        <w:ind w:left="652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039B1"/>
    <w:rsid w:val="0001042C"/>
    <w:rsid w:val="00047E86"/>
    <w:rsid w:val="00050817"/>
    <w:rsid w:val="00066FF5"/>
    <w:rsid w:val="00075FB9"/>
    <w:rsid w:val="00077C8B"/>
    <w:rsid w:val="000941A9"/>
    <w:rsid w:val="00097790"/>
    <w:rsid w:val="000B5A59"/>
    <w:rsid w:val="000B6CB7"/>
    <w:rsid w:val="00122476"/>
    <w:rsid w:val="00160657"/>
    <w:rsid w:val="00165271"/>
    <w:rsid w:val="0016584F"/>
    <w:rsid w:val="001671F1"/>
    <w:rsid w:val="001741E5"/>
    <w:rsid w:val="001822A5"/>
    <w:rsid w:val="00184B42"/>
    <w:rsid w:val="00195B0B"/>
    <w:rsid w:val="001D68DD"/>
    <w:rsid w:val="002036B0"/>
    <w:rsid w:val="002506E4"/>
    <w:rsid w:val="002517EE"/>
    <w:rsid w:val="0025546D"/>
    <w:rsid w:val="0026157A"/>
    <w:rsid w:val="0029570A"/>
    <w:rsid w:val="002A2D22"/>
    <w:rsid w:val="002B76D8"/>
    <w:rsid w:val="002C25B8"/>
    <w:rsid w:val="002D6298"/>
    <w:rsid w:val="002E6847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8425D"/>
    <w:rsid w:val="0039718F"/>
    <w:rsid w:val="003A158B"/>
    <w:rsid w:val="003B2C3E"/>
    <w:rsid w:val="003C2F95"/>
    <w:rsid w:val="003C6032"/>
    <w:rsid w:val="003E4506"/>
    <w:rsid w:val="003E4999"/>
    <w:rsid w:val="003E717C"/>
    <w:rsid w:val="003F142E"/>
    <w:rsid w:val="00401760"/>
    <w:rsid w:val="00407053"/>
    <w:rsid w:val="00424F45"/>
    <w:rsid w:val="00434D7B"/>
    <w:rsid w:val="00436C85"/>
    <w:rsid w:val="004415DA"/>
    <w:rsid w:val="0044299E"/>
    <w:rsid w:val="004532F6"/>
    <w:rsid w:val="00460917"/>
    <w:rsid w:val="0046326A"/>
    <w:rsid w:val="00465CAB"/>
    <w:rsid w:val="00476D96"/>
    <w:rsid w:val="00493DDF"/>
    <w:rsid w:val="004C57F4"/>
    <w:rsid w:val="004F7E1E"/>
    <w:rsid w:val="00526CD7"/>
    <w:rsid w:val="00533FBB"/>
    <w:rsid w:val="00536D57"/>
    <w:rsid w:val="00541870"/>
    <w:rsid w:val="00570510"/>
    <w:rsid w:val="00571345"/>
    <w:rsid w:val="0057490D"/>
    <w:rsid w:val="00576389"/>
    <w:rsid w:val="00594129"/>
    <w:rsid w:val="005B1738"/>
    <w:rsid w:val="005C66BB"/>
    <w:rsid w:val="005F2190"/>
    <w:rsid w:val="005F77DA"/>
    <w:rsid w:val="006026AF"/>
    <w:rsid w:val="00605D1D"/>
    <w:rsid w:val="00641C25"/>
    <w:rsid w:val="00642F16"/>
    <w:rsid w:val="006562FF"/>
    <w:rsid w:val="0066223C"/>
    <w:rsid w:val="00662B98"/>
    <w:rsid w:val="00666902"/>
    <w:rsid w:val="00666DE7"/>
    <w:rsid w:val="006720C2"/>
    <w:rsid w:val="0068150B"/>
    <w:rsid w:val="00683D84"/>
    <w:rsid w:val="00685F64"/>
    <w:rsid w:val="00686427"/>
    <w:rsid w:val="00696C09"/>
    <w:rsid w:val="006B192D"/>
    <w:rsid w:val="006B1D8F"/>
    <w:rsid w:val="006C32E9"/>
    <w:rsid w:val="006D0C94"/>
    <w:rsid w:val="006D2CF8"/>
    <w:rsid w:val="006F2FAF"/>
    <w:rsid w:val="00701FDD"/>
    <w:rsid w:val="007034BA"/>
    <w:rsid w:val="00706D92"/>
    <w:rsid w:val="00721997"/>
    <w:rsid w:val="00732573"/>
    <w:rsid w:val="00735160"/>
    <w:rsid w:val="0075551D"/>
    <w:rsid w:val="00760526"/>
    <w:rsid w:val="00761CE2"/>
    <w:rsid w:val="00772E59"/>
    <w:rsid w:val="0077784D"/>
    <w:rsid w:val="0079147F"/>
    <w:rsid w:val="007A4B56"/>
    <w:rsid w:val="007A67D3"/>
    <w:rsid w:val="007B505A"/>
    <w:rsid w:val="007C1533"/>
    <w:rsid w:val="007E1E3D"/>
    <w:rsid w:val="00827042"/>
    <w:rsid w:val="008307E8"/>
    <w:rsid w:val="00846DD0"/>
    <w:rsid w:val="00856D5A"/>
    <w:rsid w:val="00860613"/>
    <w:rsid w:val="008753AB"/>
    <w:rsid w:val="008D19D3"/>
    <w:rsid w:val="008D7D39"/>
    <w:rsid w:val="008F763E"/>
    <w:rsid w:val="009153A3"/>
    <w:rsid w:val="00933692"/>
    <w:rsid w:val="009405E8"/>
    <w:rsid w:val="00941A9E"/>
    <w:rsid w:val="009440AC"/>
    <w:rsid w:val="00947F55"/>
    <w:rsid w:val="00953961"/>
    <w:rsid w:val="00955196"/>
    <w:rsid w:val="009624D8"/>
    <w:rsid w:val="00966D49"/>
    <w:rsid w:val="00993991"/>
    <w:rsid w:val="00993A94"/>
    <w:rsid w:val="00996C04"/>
    <w:rsid w:val="009B59E3"/>
    <w:rsid w:val="009C2B68"/>
    <w:rsid w:val="009C5BA2"/>
    <w:rsid w:val="009D1A64"/>
    <w:rsid w:val="009E2F98"/>
    <w:rsid w:val="009E2FFA"/>
    <w:rsid w:val="009E40E8"/>
    <w:rsid w:val="009E44B8"/>
    <w:rsid w:val="00A005E7"/>
    <w:rsid w:val="00A02400"/>
    <w:rsid w:val="00A0300D"/>
    <w:rsid w:val="00A07F1E"/>
    <w:rsid w:val="00A3087D"/>
    <w:rsid w:val="00A32A42"/>
    <w:rsid w:val="00A42772"/>
    <w:rsid w:val="00A54963"/>
    <w:rsid w:val="00A56F2C"/>
    <w:rsid w:val="00A6312F"/>
    <w:rsid w:val="00A915B1"/>
    <w:rsid w:val="00A93228"/>
    <w:rsid w:val="00AA3C8F"/>
    <w:rsid w:val="00AC45DC"/>
    <w:rsid w:val="00AE270B"/>
    <w:rsid w:val="00AF0D26"/>
    <w:rsid w:val="00B04CBD"/>
    <w:rsid w:val="00B11436"/>
    <w:rsid w:val="00B14D91"/>
    <w:rsid w:val="00B2776D"/>
    <w:rsid w:val="00B3483A"/>
    <w:rsid w:val="00B3624E"/>
    <w:rsid w:val="00B52D6F"/>
    <w:rsid w:val="00B71785"/>
    <w:rsid w:val="00B77AB0"/>
    <w:rsid w:val="00B86E71"/>
    <w:rsid w:val="00B92097"/>
    <w:rsid w:val="00B932DC"/>
    <w:rsid w:val="00B977C2"/>
    <w:rsid w:val="00BA2E47"/>
    <w:rsid w:val="00BB4BE8"/>
    <w:rsid w:val="00BC1AEE"/>
    <w:rsid w:val="00BF18A5"/>
    <w:rsid w:val="00BF3E88"/>
    <w:rsid w:val="00C10398"/>
    <w:rsid w:val="00C33B0D"/>
    <w:rsid w:val="00C6703F"/>
    <w:rsid w:val="00CD3FA1"/>
    <w:rsid w:val="00CD74C9"/>
    <w:rsid w:val="00CE0E6A"/>
    <w:rsid w:val="00D006EE"/>
    <w:rsid w:val="00D038C2"/>
    <w:rsid w:val="00D0399B"/>
    <w:rsid w:val="00D10CC7"/>
    <w:rsid w:val="00D16204"/>
    <w:rsid w:val="00D441B3"/>
    <w:rsid w:val="00D557A4"/>
    <w:rsid w:val="00D62BA1"/>
    <w:rsid w:val="00D64FBE"/>
    <w:rsid w:val="00DA3216"/>
    <w:rsid w:val="00DA794E"/>
    <w:rsid w:val="00DB3AA7"/>
    <w:rsid w:val="00DB6E76"/>
    <w:rsid w:val="00DD0D99"/>
    <w:rsid w:val="00DE3A07"/>
    <w:rsid w:val="00E32A5A"/>
    <w:rsid w:val="00E3495F"/>
    <w:rsid w:val="00E34BD9"/>
    <w:rsid w:val="00E36561"/>
    <w:rsid w:val="00E440CF"/>
    <w:rsid w:val="00E450D5"/>
    <w:rsid w:val="00E501CA"/>
    <w:rsid w:val="00E52487"/>
    <w:rsid w:val="00E71399"/>
    <w:rsid w:val="00E84A07"/>
    <w:rsid w:val="00E90946"/>
    <w:rsid w:val="00EA231D"/>
    <w:rsid w:val="00EA36AD"/>
    <w:rsid w:val="00EB1FB3"/>
    <w:rsid w:val="00ED4C1E"/>
    <w:rsid w:val="00ED5F41"/>
    <w:rsid w:val="00ED632A"/>
    <w:rsid w:val="00ED684A"/>
    <w:rsid w:val="00ED7BA7"/>
    <w:rsid w:val="00ED7DE8"/>
    <w:rsid w:val="00F03AF6"/>
    <w:rsid w:val="00F16958"/>
    <w:rsid w:val="00F43908"/>
    <w:rsid w:val="00F60455"/>
    <w:rsid w:val="00F60494"/>
    <w:rsid w:val="00F9159E"/>
    <w:rsid w:val="00F94B7C"/>
    <w:rsid w:val="00FA144D"/>
    <w:rsid w:val="00FB4919"/>
    <w:rsid w:val="00FC1BC8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fillcolor="none" strokecolor="none"/>
    </o:shapedefaults>
    <o:shapelayout v:ext="edit">
      <o:idmap v:ext="edit" data="1"/>
      <o:rules v:ext="edit">
        <o:r id="V:Rule8" type="connector" idref="#_x0000_s1027"/>
        <o:r id="V:Rule9" type="connector" idref="#_x0000_s1026"/>
        <o:r id="V:Rule10" type="connector" idref="#_x0000_s1034"/>
        <o:r id="V:Rule11" type="connector" idref="#_x0000_s1028"/>
        <o:r id="V:Rule12" type="connector" idref="#_x0000_s1029"/>
        <o:r id="V:Rule13" type="connector" idref="#_x0000_s1040"/>
        <o:r id="V:Rule1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434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434D7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603AB2A44624AD30A38B6D492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FFD9D4-F2D9-408D-A20E-22843771B79A}"/>
      </w:docPartPr>
      <w:docPartBody>
        <w:p w:rsidR="005F03DB" w:rsidRDefault="00AA590D" w:rsidP="00AA590D">
          <w:pPr>
            <w:pStyle w:val="AD87603AB2A44624AD30A38B6D492BC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85473"/>
    <w:rsid w:val="002A6E01"/>
    <w:rsid w:val="002B1D2F"/>
    <w:rsid w:val="002D0013"/>
    <w:rsid w:val="00353244"/>
    <w:rsid w:val="00384EE6"/>
    <w:rsid w:val="003D0A8B"/>
    <w:rsid w:val="003E2A14"/>
    <w:rsid w:val="003E7494"/>
    <w:rsid w:val="003F3625"/>
    <w:rsid w:val="00533DA3"/>
    <w:rsid w:val="005F03DB"/>
    <w:rsid w:val="006B1BB1"/>
    <w:rsid w:val="006B4219"/>
    <w:rsid w:val="006C61B8"/>
    <w:rsid w:val="00706688"/>
    <w:rsid w:val="007959F9"/>
    <w:rsid w:val="007F01F5"/>
    <w:rsid w:val="007F5D29"/>
    <w:rsid w:val="0085332B"/>
    <w:rsid w:val="0092274A"/>
    <w:rsid w:val="00A85E4C"/>
    <w:rsid w:val="00AA20C7"/>
    <w:rsid w:val="00AA590D"/>
    <w:rsid w:val="00B850B9"/>
    <w:rsid w:val="00C40F7C"/>
    <w:rsid w:val="00D31FF0"/>
    <w:rsid w:val="00DC4640"/>
    <w:rsid w:val="00E40B2E"/>
    <w:rsid w:val="00E7200F"/>
    <w:rsid w:val="00EC4704"/>
    <w:rsid w:val="00EF418A"/>
    <w:rsid w:val="00F207D0"/>
    <w:rsid w:val="00F25C3F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  <w:style w:type="paragraph" w:customStyle="1" w:styleId="1CD67A4D67844B79B9BA83B6AE41483B">
    <w:name w:val="1CD67A4D67844B79B9BA83B6AE41483B"/>
    <w:rsid w:val="00AA590D"/>
    <w:pPr>
      <w:widowControl w:val="0"/>
      <w:jc w:val="both"/>
    </w:pPr>
  </w:style>
  <w:style w:type="paragraph" w:customStyle="1" w:styleId="5A7B6F92502A450C8DE1F25B35E07C83">
    <w:name w:val="5A7B6F92502A450C8DE1F25B35E07C83"/>
    <w:rsid w:val="00AA590D"/>
    <w:pPr>
      <w:widowControl w:val="0"/>
      <w:jc w:val="both"/>
    </w:pPr>
  </w:style>
  <w:style w:type="paragraph" w:customStyle="1" w:styleId="AD87603AB2A44624AD30A38B6D492BC3">
    <w:name w:val="AD87603AB2A44624AD30A38B6D492BC3"/>
    <w:rsid w:val="00AA590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860</Characters>
  <Application>Microsoft Office Word</Application>
  <DocSecurity>0</DocSecurity>
  <Lines>7</Lines>
  <Paragraphs>2</Paragraphs>
  <ScaleCrop>false</ScaleCrop>
  <Company>XiTongPan.Com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creator>基谱生物</dc:creator>
  <cp:lastModifiedBy>Windows 用户</cp:lastModifiedBy>
  <cp:revision>32</cp:revision>
  <cp:lastPrinted>2024-09-30T06:51:00Z</cp:lastPrinted>
  <dcterms:created xsi:type="dcterms:W3CDTF">2024-12-13T09:03:00Z</dcterms:created>
  <dcterms:modified xsi:type="dcterms:W3CDTF">2024-12-23T08:53:00Z</dcterms:modified>
</cp:coreProperties>
</file>